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6877A77" w:rsidR="00312847" w:rsidRPr="001C43E3" w:rsidRDefault="0049327A" w:rsidP="00312847">
      <w:pPr>
        <w:jc w:val="right"/>
        <w:rPr>
          <w:rFonts w:ascii="Arial" w:hAnsi="Arial" w:cs="Arial"/>
          <w:i/>
          <w:sz w:val="18"/>
          <w:szCs w:val="22"/>
          <w:lang w:eastAsia="en-US"/>
        </w:rPr>
      </w:pPr>
      <w:r w:rsidRPr="001C43E3">
        <w:rPr>
          <w:rFonts w:ascii="Arial" w:eastAsia="Arial Unicode MS" w:hAnsi="Arial" w:cs="Arial"/>
          <w:b/>
          <w:color w:val="000000"/>
          <w:sz w:val="22"/>
          <w:szCs w:val="22"/>
          <w:bdr w:val="nil"/>
          <w:lang w:eastAsia="en-US"/>
        </w:rPr>
        <w:t>7</w:t>
      </w:r>
      <w:r w:rsidR="00312847" w:rsidRPr="001C43E3">
        <w:rPr>
          <w:rFonts w:ascii="Arial" w:eastAsia="Arial Unicode MS" w:hAnsi="Arial" w:cs="Arial"/>
          <w:b/>
          <w:color w:val="000000"/>
          <w:sz w:val="22"/>
          <w:szCs w:val="22"/>
          <w:bdr w:val="nil"/>
          <w:lang w:eastAsia="en-US"/>
        </w:rPr>
        <w:t xml:space="preserve"> </w:t>
      </w:r>
      <w:r w:rsidR="00AD3D70" w:rsidRPr="001C43E3">
        <w:rPr>
          <w:rFonts w:ascii="Arial" w:eastAsia="Arial Unicode MS" w:hAnsi="Arial" w:cs="Arial"/>
          <w:b/>
          <w:color w:val="000000"/>
          <w:sz w:val="22"/>
          <w:szCs w:val="22"/>
          <w:bdr w:val="nil"/>
          <w:lang w:eastAsia="en-US"/>
        </w:rPr>
        <w:t>P</w:t>
      </w:r>
      <w:r w:rsidR="00312847" w:rsidRPr="001C43E3">
        <w:rPr>
          <w:rFonts w:ascii="Arial" w:eastAsia="Arial Unicode MS" w:hAnsi="Arial" w:cs="Arial"/>
          <w:b/>
          <w:color w:val="000000"/>
          <w:sz w:val="22"/>
          <w:szCs w:val="22"/>
          <w:bdr w:val="nil"/>
          <w:lang w:eastAsia="en-US"/>
        </w:rPr>
        <w:t>RIEDAS</w:t>
      </w:r>
    </w:p>
    <w:p w14:paraId="1ADDF18D" w14:textId="77777777" w:rsidR="00312847" w:rsidRPr="001C43E3" w:rsidRDefault="00312847" w:rsidP="00312847">
      <w:pPr>
        <w:tabs>
          <w:tab w:val="left" w:pos="8415"/>
        </w:tabs>
        <w:spacing w:line="276" w:lineRule="auto"/>
        <w:jc w:val="center"/>
        <w:rPr>
          <w:rFonts w:ascii="Arial" w:hAnsi="Arial" w:cs="Arial"/>
          <w:b/>
          <w:color w:val="000000"/>
          <w:sz w:val="20"/>
          <w:lang w:eastAsia="en-US"/>
        </w:rPr>
      </w:pPr>
    </w:p>
    <w:p w14:paraId="4F885E41" w14:textId="77777777" w:rsidR="00312847" w:rsidRPr="001C43E3" w:rsidRDefault="00312847" w:rsidP="00312847">
      <w:pPr>
        <w:tabs>
          <w:tab w:val="left" w:pos="8415"/>
        </w:tabs>
        <w:spacing w:line="276" w:lineRule="auto"/>
        <w:jc w:val="center"/>
        <w:rPr>
          <w:rFonts w:ascii="Arial" w:hAnsi="Arial" w:cs="Arial"/>
          <w:b/>
          <w:color w:val="000000"/>
          <w:sz w:val="20"/>
          <w:lang w:eastAsia="en-US"/>
        </w:rPr>
      </w:pPr>
    </w:p>
    <w:p w14:paraId="3D94B326" w14:textId="414C86A9" w:rsidR="00312847" w:rsidRPr="001C43E3" w:rsidRDefault="00312847" w:rsidP="00312847">
      <w:pPr>
        <w:tabs>
          <w:tab w:val="left" w:pos="8415"/>
        </w:tabs>
        <w:spacing w:line="276" w:lineRule="auto"/>
        <w:jc w:val="center"/>
        <w:rPr>
          <w:rFonts w:ascii="Arial" w:hAnsi="Arial" w:cs="Arial"/>
          <w:b/>
          <w:color w:val="000000"/>
          <w:sz w:val="20"/>
          <w:lang w:eastAsia="en-US"/>
        </w:rPr>
      </w:pPr>
      <w:r w:rsidRPr="001C43E3">
        <w:rPr>
          <w:rFonts w:ascii="Arial" w:hAnsi="Arial" w:cs="Arial"/>
          <w:b/>
          <w:color w:val="000000"/>
          <w:sz w:val="20"/>
          <w:lang w:eastAsia="en-US"/>
        </w:rPr>
        <w:t xml:space="preserve">PASLAUGŲ VIEŠOJO PIRKIMO–PARDAVIMO SUTARTIS </w:t>
      </w:r>
    </w:p>
    <w:p w14:paraId="6234A10C" w14:textId="1C5381C1" w:rsidR="00312847" w:rsidRPr="001C43E3" w:rsidRDefault="00312847" w:rsidP="00312847">
      <w:pPr>
        <w:spacing w:line="276" w:lineRule="auto"/>
        <w:jc w:val="center"/>
        <w:rPr>
          <w:rFonts w:ascii="Arial" w:hAnsi="Arial" w:cs="Arial"/>
          <w:i/>
          <w:color w:val="000000"/>
          <w:sz w:val="20"/>
          <w:lang w:eastAsia="en-US"/>
        </w:rPr>
      </w:pPr>
      <w:r w:rsidRPr="001C43E3">
        <w:rPr>
          <w:rFonts w:ascii="Arial" w:hAnsi="Arial" w:cs="Arial"/>
          <w:b/>
          <w:color w:val="000000"/>
          <w:sz w:val="20"/>
          <w:lang w:eastAsia="en-US"/>
        </w:rPr>
        <w:t xml:space="preserve">PIRKIMO Nr. </w:t>
      </w:r>
      <w:r w:rsidR="00875E6B" w:rsidRPr="001C43E3">
        <w:rPr>
          <w:rFonts w:ascii="Arial" w:hAnsi="Arial" w:cs="Arial"/>
          <w:b/>
          <w:color w:val="000000"/>
          <w:sz w:val="20"/>
          <w:lang w:eastAsia="en-US"/>
        </w:rPr>
        <w:t>___________/VPP NR.</w:t>
      </w:r>
    </w:p>
    <w:p w14:paraId="3672D110" w14:textId="77777777" w:rsidR="00312847" w:rsidRPr="001C43E3" w:rsidRDefault="00312847" w:rsidP="00312847">
      <w:pPr>
        <w:keepNext/>
        <w:spacing w:line="276" w:lineRule="auto"/>
        <w:jc w:val="center"/>
        <w:outlineLvl w:val="1"/>
        <w:rPr>
          <w:rFonts w:ascii="Arial" w:hAnsi="Arial" w:cs="Arial"/>
          <w:b/>
          <w:bCs/>
          <w:color w:val="000000"/>
          <w:sz w:val="20"/>
          <w:lang w:eastAsia="en-US"/>
        </w:rPr>
      </w:pPr>
      <w:r w:rsidRPr="001C43E3">
        <w:rPr>
          <w:rFonts w:ascii="Arial" w:hAnsi="Arial" w:cs="Arial"/>
          <w:b/>
          <w:bCs/>
          <w:color w:val="000000"/>
          <w:sz w:val="20"/>
          <w:lang w:eastAsia="en-US"/>
        </w:rPr>
        <w:t>SPECIALIOSIOS SĄLYGOS</w:t>
      </w:r>
    </w:p>
    <w:p w14:paraId="6DCB2E13" w14:textId="77777777" w:rsidR="00312847" w:rsidRPr="001C43E3" w:rsidRDefault="00312847" w:rsidP="00312847">
      <w:pPr>
        <w:spacing w:line="276" w:lineRule="auto"/>
        <w:jc w:val="center"/>
        <w:rPr>
          <w:rFonts w:ascii="Arial" w:hAnsi="Arial" w:cs="Arial"/>
          <w:b/>
          <w:color w:val="000000"/>
          <w:sz w:val="20"/>
          <w:lang w:eastAsia="en-US"/>
        </w:rPr>
      </w:pPr>
    </w:p>
    <w:p w14:paraId="26B371E2" w14:textId="55F359CC" w:rsidR="00312847" w:rsidRPr="001C43E3" w:rsidRDefault="00312847" w:rsidP="00312847">
      <w:pPr>
        <w:spacing w:line="276" w:lineRule="auto"/>
        <w:jc w:val="center"/>
        <w:rPr>
          <w:rFonts w:ascii="Arial" w:hAnsi="Arial" w:cs="Arial"/>
          <w:b/>
          <w:color w:val="000000"/>
          <w:sz w:val="20"/>
          <w:lang w:eastAsia="en-US"/>
        </w:rPr>
      </w:pPr>
      <w:r w:rsidRPr="001C43E3">
        <w:rPr>
          <w:rFonts w:ascii="Arial" w:hAnsi="Arial" w:cs="Arial"/>
          <w:b/>
          <w:color w:val="000000"/>
          <w:sz w:val="20"/>
          <w:lang w:eastAsia="en-US"/>
        </w:rPr>
        <w:t>202</w:t>
      </w:r>
      <w:r w:rsidR="001D209F" w:rsidRPr="001C43E3">
        <w:rPr>
          <w:rFonts w:ascii="Arial" w:hAnsi="Arial" w:cs="Arial"/>
          <w:b/>
          <w:color w:val="000000"/>
          <w:sz w:val="20"/>
          <w:lang w:eastAsia="en-US"/>
        </w:rPr>
        <w:t>5</w:t>
      </w:r>
      <w:r w:rsidRPr="001C43E3">
        <w:rPr>
          <w:rFonts w:ascii="Arial" w:hAnsi="Arial" w:cs="Arial"/>
          <w:b/>
          <w:color w:val="000000"/>
          <w:sz w:val="20"/>
          <w:lang w:eastAsia="en-US"/>
        </w:rPr>
        <w:t xml:space="preserve"> -</w:t>
      </w:r>
    </w:p>
    <w:p w14:paraId="4D24C2FE" w14:textId="77777777" w:rsidR="00312847" w:rsidRPr="001C43E3" w:rsidRDefault="00312847" w:rsidP="00312847">
      <w:pPr>
        <w:spacing w:line="276" w:lineRule="auto"/>
        <w:jc w:val="center"/>
        <w:rPr>
          <w:rFonts w:ascii="Arial" w:hAnsi="Arial" w:cs="Arial"/>
          <w:b/>
          <w:color w:val="000000"/>
          <w:sz w:val="20"/>
          <w:lang w:eastAsia="en-US"/>
        </w:rPr>
      </w:pPr>
      <w:r w:rsidRPr="001C43E3">
        <w:rPr>
          <w:rFonts w:ascii="Arial" w:hAnsi="Arial" w:cs="Arial"/>
          <w:b/>
          <w:color w:val="000000"/>
          <w:sz w:val="20"/>
          <w:lang w:eastAsia="en-US"/>
        </w:rPr>
        <w:t>Kaunas</w:t>
      </w:r>
    </w:p>
    <w:p w14:paraId="16596697" w14:textId="5CB45D6E" w:rsidR="00312847" w:rsidRPr="001C43E3" w:rsidRDefault="00312847" w:rsidP="00312847">
      <w:pPr>
        <w:spacing w:line="276" w:lineRule="auto"/>
        <w:jc w:val="both"/>
        <w:rPr>
          <w:rFonts w:ascii="Arial" w:hAnsi="Arial" w:cs="Arial"/>
          <w:b/>
          <w:color w:val="000000"/>
          <w:sz w:val="20"/>
          <w:lang w:eastAsia="en-US"/>
        </w:rPr>
      </w:pPr>
    </w:p>
    <w:p w14:paraId="0E711B95" w14:textId="77777777" w:rsidR="008314F3" w:rsidRPr="001C43E3" w:rsidRDefault="008314F3" w:rsidP="00312847">
      <w:pPr>
        <w:spacing w:line="276" w:lineRule="auto"/>
        <w:jc w:val="both"/>
        <w:rPr>
          <w:rFonts w:ascii="Arial" w:hAnsi="Arial" w:cs="Arial"/>
          <w:b/>
          <w:color w:val="000000"/>
          <w:sz w:val="20"/>
          <w:lang w:eastAsia="en-US"/>
        </w:rPr>
      </w:pPr>
    </w:p>
    <w:p w14:paraId="39A4446F" w14:textId="680D04A1" w:rsidR="00875E6B" w:rsidRPr="001C43E3" w:rsidRDefault="00875E6B" w:rsidP="00875E6B">
      <w:pPr>
        <w:spacing w:line="276" w:lineRule="auto"/>
        <w:ind w:firstLine="720"/>
        <w:jc w:val="both"/>
        <w:rPr>
          <w:rFonts w:ascii="Arial" w:hAnsi="Arial" w:cs="Arial"/>
          <w:color w:val="000000"/>
          <w:sz w:val="20"/>
          <w:lang w:eastAsia="en-US"/>
        </w:rPr>
      </w:pPr>
      <w:r w:rsidRPr="001C43E3">
        <w:rPr>
          <w:rFonts w:ascii="Arial" w:hAnsi="Arial" w:cs="Arial"/>
          <w:b/>
          <w:color w:val="000000"/>
          <w:sz w:val="20"/>
          <w:lang w:eastAsia="en-US"/>
        </w:rPr>
        <w:t>UAB „Kauno vandenys“,</w:t>
      </w:r>
      <w:r w:rsidRPr="001C43E3">
        <w:rPr>
          <w:rFonts w:ascii="Arial" w:hAnsi="Arial" w:cs="Arial"/>
          <w:color w:val="000000"/>
          <w:sz w:val="20"/>
          <w:lang w:eastAsia="en-US"/>
        </w:rPr>
        <w:t xml:space="preserve"> juridinio asmens kodas132751369, kurios registruota buveinė yra Aukštaičių g. 43, LT-44158 Kaunas, duomenys apie įstaigą kaupiami ir saugomi Lietuvos Respublikos juridinių asmenų registre, atstovaujama                               (toliau – </w:t>
      </w:r>
      <w:r w:rsidR="00C84F7B" w:rsidRPr="001C43E3">
        <w:rPr>
          <w:rFonts w:ascii="Arial" w:hAnsi="Arial" w:cs="Arial"/>
          <w:b/>
          <w:color w:val="000000"/>
          <w:sz w:val="20"/>
          <w:lang w:eastAsia="en-US"/>
        </w:rPr>
        <w:t>Pirkėjas</w:t>
      </w:r>
      <w:r w:rsidRPr="001C43E3">
        <w:rPr>
          <w:rFonts w:ascii="Arial" w:hAnsi="Arial" w:cs="Arial"/>
          <w:color w:val="000000"/>
          <w:sz w:val="20"/>
          <w:lang w:eastAsia="en-US"/>
        </w:rPr>
        <w:t>), ir</w:t>
      </w:r>
    </w:p>
    <w:p w14:paraId="6DE21722" w14:textId="77777777" w:rsidR="00875E6B" w:rsidRPr="001C43E3" w:rsidRDefault="00875E6B" w:rsidP="00875E6B">
      <w:pPr>
        <w:spacing w:line="276" w:lineRule="auto"/>
        <w:ind w:firstLine="720"/>
        <w:jc w:val="both"/>
        <w:rPr>
          <w:rFonts w:ascii="Arial" w:hAnsi="Arial" w:cs="Arial"/>
          <w:color w:val="000000"/>
          <w:sz w:val="20"/>
          <w:lang w:eastAsia="en-US"/>
        </w:rPr>
      </w:pPr>
      <w:r w:rsidRPr="001C43E3">
        <w:rPr>
          <w:rFonts w:ascii="Arial" w:hAnsi="Arial" w:cs="Arial"/>
          <w:b/>
          <w:i/>
          <w:color w:val="000000"/>
          <w:sz w:val="20"/>
          <w:lang w:eastAsia="en-US"/>
        </w:rPr>
        <w:t>(teikėjas)</w:t>
      </w:r>
      <w:r w:rsidRPr="001C43E3">
        <w:rPr>
          <w:rFonts w:ascii="Arial" w:hAnsi="Arial" w:cs="Arial"/>
          <w:b/>
          <w:color w:val="000000"/>
          <w:sz w:val="20"/>
          <w:lang w:eastAsia="en-US"/>
        </w:rPr>
        <w:t>,</w:t>
      </w:r>
      <w:r w:rsidRPr="001C43E3">
        <w:rPr>
          <w:rFonts w:ascii="Arial" w:hAnsi="Arial" w:cs="Arial"/>
          <w:color w:val="000000"/>
          <w:sz w:val="20"/>
          <w:lang w:eastAsia="en-US"/>
        </w:rPr>
        <w:t xml:space="preserve"> juridinio asmens kodas </w:t>
      </w:r>
      <w:r w:rsidRPr="001C43E3">
        <w:rPr>
          <w:rFonts w:ascii="Arial" w:hAnsi="Arial" w:cs="Arial"/>
          <w:i/>
          <w:color w:val="000000"/>
          <w:sz w:val="20"/>
          <w:lang w:eastAsia="en-US"/>
        </w:rPr>
        <w:t>(nurodomas kodas)</w:t>
      </w:r>
      <w:r w:rsidRPr="001C43E3">
        <w:rPr>
          <w:rFonts w:ascii="Arial" w:hAnsi="Arial" w:cs="Arial"/>
          <w:color w:val="000000"/>
          <w:sz w:val="20"/>
          <w:lang w:eastAsia="en-US"/>
        </w:rPr>
        <w:t xml:space="preserve">, kurio registruota buveinė yra </w:t>
      </w:r>
      <w:r w:rsidRPr="001C43E3">
        <w:rPr>
          <w:rFonts w:ascii="Arial" w:hAnsi="Arial" w:cs="Arial"/>
          <w:i/>
          <w:color w:val="000000"/>
          <w:sz w:val="20"/>
          <w:lang w:eastAsia="en-US"/>
        </w:rPr>
        <w:t>(adresas)</w:t>
      </w:r>
      <w:r w:rsidRPr="001C43E3">
        <w:rPr>
          <w:rFonts w:ascii="Arial" w:hAnsi="Arial" w:cs="Arial"/>
          <w:color w:val="000000"/>
          <w:sz w:val="20"/>
          <w:lang w:eastAsia="en-US"/>
        </w:rPr>
        <w:t xml:space="preserve">, duomenys apie įmonę kaupiami ir saugomi Lietuvos Respublikos juridinių asmenų registre, atstovaujama </w:t>
      </w:r>
      <w:r w:rsidRPr="001C43E3">
        <w:rPr>
          <w:rFonts w:ascii="Arial" w:hAnsi="Arial" w:cs="Arial"/>
          <w:i/>
          <w:color w:val="000000"/>
          <w:sz w:val="20"/>
          <w:lang w:eastAsia="en-US"/>
        </w:rPr>
        <w:t>(pareigos, vardas, pavardė)</w:t>
      </w:r>
      <w:r w:rsidRPr="001C43E3">
        <w:rPr>
          <w:rFonts w:ascii="Arial" w:hAnsi="Arial" w:cs="Arial"/>
          <w:color w:val="000000"/>
          <w:sz w:val="20"/>
          <w:lang w:eastAsia="en-US"/>
        </w:rPr>
        <w:t>, veikiančio (-</w:t>
      </w:r>
      <w:proofErr w:type="spellStart"/>
      <w:r w:rsidRPr="001C43E3">
        <w:rPr>
          <w:rFonts w:ascii="Arial" w:hAnsi="Arial" w:cs="Arial"/>
          <w:color w:val="000000"/>
          <w:sz w:val="20"/>
          <w:lang w:eastAsia="en-US"/>
        </w:rPr>
        <w:t>ios</w:t>
      </w:r>
      <w:proofErr w:type="spellEnd"/>
      <w:r w:rsidRPr="001C43E3">
        <w:rPr>
          <w:rFonts w:ascii="Arial" w:hAnsi="Arial" w:cs="Arial"/>
          <w:color w:val="000000"/>
          <w:sz w:val="20"/>
          <w:lang w:eastAsia="en-US"/>
        </w:rPr>
        <w:t xml:space="preserve">) pagal </w:t>
      </w:r>
      <w:r w:rsidRPr="001C43E3">
        <w:rPr>
          <w:rFonts w:ascii="Arial" w:hAnsi="Arial" w:cs="Arial"/>
          <w:i/>
          <w:color w:val="000000"/>
          <w:sz w:val="20"/>
          <w:lang w:eastAsia="en-US"/>
        </w:rPr>
        <w:t>(dokumentas, kurio pagrindu veikia asmuo)</w:t>
      </w:r>
      <w:r w:rsidRPr="001C43E3">
        <w:rPr>
          <w:rFonts w:ascii="Arial" w:hAnsi="Arial" w:cs="Arial"/>
          <w:color w:val="000000"/>
          <w:sz w:val="20"/>
          <w:lang w:eastAsia="en-US"/>
        </w:rPr>
        <w:t xml:space="preserve"> (toliau – </w:t>
      </w:r>
      <w:r w:rsidRPr="001C43E3">
        <w:rPr>
          <w:rFonts w:ascii="Arial" w:hAnsi="Arial" w:cs="Arial"/>
          <w:b/>
          <w:color w:val="000000"/>
          <w:sz w:val="20"/>
          <w:lang w:eastAsia="en-US"/>
        </w:rPr>
        <w:t>Teikėjas</w:t>
      </w:r>
      <w:r w:rsidRPr="001C43E3">
        <w:rPr>
          <w:rFonts w:ascii="Arial" w:hAnsi="Arial" w:cs="Arial"/>
          <w:color w:val="000000"/>
          <w:sz w:val="20"/>
          <w:lang w:eastAsia="en-US"/>
        </w:rPr>
        <w:t>),</w:t>
      </w:r>
    </w:p>
    <w:p w14:paraId="159E7821" w14:textId="77777777" w:rsidR="00875E6B" w:rsidRPr="001C43E3" w:rsidRDefault="00875E6B" w:rsidP="00875E6B">
      <w:pPr>
        <w:spacing w:line="276" w:lineRule="auto"/>
        <w:ind w:firstLine="720"/>
        <w:jc w:val="both"/>
        <w:rPr>
          <w:rFonts w:ascii="Arial" w:hAnsi="Arial" w:cs="Arial"/>
          <w:i/>
          <w:color w:val="000000"/>
          <w:sz w:val="20"/>
          <w:lang w:eastAsia="en-US"/>
        </w:rPr>
      </w:pPr>
      <w:r w:rsidRPr="001C43E3">
        <w:rPr>
          <w:rFonts w:ascii="Arial" w:hAnsi="Arial" w:cs="Arial"/>
          <w:i/>
          <w:color w:val="000000"/>
          <w:sz w:val="20"/>
          <w:lang w:eastAsia="en-US"/>
        </w:rPr>
        <w:t>(jei tai ūkio subjektų grupė –atitinkami duomenys apie kiekvieną partnerį)</w:t>
      </w:r>
    </w:p>
    <w:p w14:paraId="7B73385E" w14:textId="77777777" w:rsidR="00875E6B" w:rsidRPr="001C43E3" w:rsidRDefault="00875E6B" w:rsidP="00875E6B">
      <w:pPr>
        <w:spacing w:line="276" w:lineRule="auto"/>
        <w:ind w:firstLine="720"/>
        <w:jc w:val="both"/>
        <w:rPr>
          <w:rFonts w:ascii="Arial" w:hAnsi="Arial" w:cs="Arial"/>
          <w:color w:val="000000"/>
          <w:sz w:val="20"/>
          <w:lang w:eastAsia="en-US"/>
        </w:rPr>
      </w:pPr>
      <w:r w:rsidRPr="001C43E3">
        <w:rPr>
          <w:rFonts w:ascii="Arial" w:hAnsi="Arial" w:cs="Arial"/>
          <w:color w:val="000000"/>
          <w:sz w:val="20"/>
          <w:lang w:eastAsia="en-US"/>
        </w:rPr>
        <w:t xml:space="preserve">toliau kartu šioje Paslaugų viešojo pirkimo–pardavimo sutartyje vadinami „Šalimis“, o kiekvienas atskirai – „Šalimi“, </w:t>
      </w:r>
    </w:p>
    <w:p w14:paraId="0E4658B3" w14:textId="77777777" w:rsidR="00875E6B" w:rsidRPr="001C43E3" w:rsidRDefault="00875E6B" w:rsidP="00875E6B">
      <w:pPr>
        <w:spacing w:line="276" w:lineRule="auto"/>
        <w:ind w:firstLine="720"/>
        <w:jc w:val="both"/>
        <w:rPr>
          <w:rFonts w:ascii="Arial" w:hAnsi="Arial" w:cs="Arial"/>
          <w:color w:val="000000"/>
          <w:sz w:val="20"/>
          <w:lang w:eastAsia="en-US"/>
        </w:rPr>
      </w:pPr>
      <w:r w:rsidRPr="001C43E3">
        <w:rPr>
          <w:rFonts w:ascii="Arial" w:hAnsi="Arial" w:cs="Arial"/>
          <w:color w:val="000000"/>
          <w:sz w:val="20"/>
          <w:lang w:eastAsia="en-US"/>
        </w:rPr>
        <w:t>vadovaujantis UAB „Kauno vandenys“ viešojo pirkimo komisijos &lt;..&gt; protokolu Nr. &lt;...&gt; sudarė šią paslaugų viešojo pirkimo–pardavimo sutartį, toliau vadinamą „Sutartimi“, ir susitarė dėl toliau išvardintų sąlygų.</w:t>
      </w:r>
    </w:p>
    <w:p w14:paraId="5CDCC1B1" w14:textId="0DA9796F" w:rsidR="00312847" w:rsidRPr="001C43E3" w:rsidRDefault="00312847" w:rsidP="00312847">
      <w:pPr>
        <w:spacing w:line="276" w:lineRule="auto"/>
        <w:ind w:firstLine="720"/>
        <w:jc w:val="both"/>
        <w:rPr>
          <w:rFonts w:ascii="Arial" w:hAnsi="Arial" w:cs="Arial"/>
          <w:sz w:val="20"/>
          <w:lang w:eastAsia="en-US"/>
        </w:rPr>
      </w:pPr>
    </w:p>
    <w:p w14:paraId="37EB8C26" w14:textId="77777777" w:rsidR="00312847" w:rsidRPr="001C43E3" w:rsidRDefault="00312847" w:rsidP="00312847">
      <w:pPr>
        <w:spacing w:line="276" w:lineRule="auto"/>
        <w:jc w:val="both"/>
        <w:rPr>
          <w:rFonts w:ascii="Arial" w:hAnsi="Arial" w:cs="Arial"/>
          <w:color w:val="000000"/>
          <w:sz w:val="20"/>
          <w:lang w:eastAsia="en-US"/>
        </w:rPr>
      </w:pPr>
    </w:p>
    <w:p w14:paraId="626C6C83" w14:textId="77777777" w:rsidR="00312847" w:rsidRPr="001C43E3"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1C43E3">
        <w:rPr>
          <w:rFonts w:ascii="Arial" w:eastAsia="Arial Unicode MS" w:hAnsi="Arial" w:cs="Arial"/>
          <w:b/>
          <w:noProof/>
          <w:color w:val="000000"/>
          <w:sz w:val="20"/>
          <w:bdr w:val="nil"/>
          <w:lang w:eastAsia="en-US"/>
        </w:rPr>
        <w:t>Sutarties dalykas</w:t>
      </w:r>
    </w:p>
    <w:p w14:paraId="748BCE34" w14:textId="77777777" w:rsidR="00312847" w:rsidRPr="001C43E3" w:rsidRDefault="00312847" w:rsidP="00312847">
      <w:pPr>
        <w:spacing w:line="276" w:lineRule="auto"/>
        <w:rPr>
          <w:rFonts w:ascii="Arial" w:hAnsi="Arial" w:cs="Arial"/>
          <w:b/>
          <w:color w:val="000000"/>
          <w:sz w:val="20"/>
          <w:lang w:eastAsia="en-US"/>
        </w:rPr>
      </w:pPr>
    </w:p>
    <w:p w14:paraId="3272A152" w14:textId="40C94C6A" w:rsidR="00312847" w:rsidRPr="001C43E3" w:rsidRDefault="00312847" w:rsidP="004D135F">
      <w:pPr>
        <w:numPr>
          <w:ilvl w:val="1"/>
          <w:numId w:val="1"/>
        </w:numPr>
        <w:pBdr>
          <w:top w:val="nil"/>
          <w:left w:val="nil"/>
          <w:bottom w:val="nil"/>
          <w:right w:val="nil"/>
          <w:between w:val="nil"/>
          <w:bar w:val="nil"/>
        </w:pBdr>
        <w:spacing w:line="276" w:lineRule="auto"/>
        <w:ind w:left="0" w:firstLine="284"/>
        <w:contextualSpacing/>
        <w:jc w:val="both"/>
        <w:rPr>
          <w:rFonts w:ascii="Arial" w:eastAsia="Arial Unicode MS" w:hAnsi="Arial" w:cs="Arial"/>
          <w:b/>
          <w:bCs/>
          <w:noProof/>
          <w:color w:val="000000"/>
          <w:sz w:val="20"/>
          <w:bdr w:val="nil"/>
          <w:lang w:eastAsia="en-US"/>
        </w:rPr>
      </w:pPr>
      <w:r w:rsidRPr="001C43E3">
        <w:rPr>
          <w:rFonts w:ascii="Arial" w:eastAsia="Arial Unicode MS" w:hAnsi="Arial" w:cs="Arial"/>
          <w:noProof/>
          <w:color w:val="000000"/>
          <w:sz w:val="20"/>
          <w:bdr w:val="nil"/>
          <w:lang w:eastAsia="en-US"/>
        </w:rPr>
        <w:t xml:space="preserve">Sutarties dalykas </w:t>
      </w:r>
      <w:r w:rsidR="0065096C" w:rsidRPr="001C43E3">
        <w:rPr>
          <w:rFonts w:ascii="Arial" w:eastAsia="Arial Unicode MS" w:hAnsi="Arial" w:cs="Arial"/>
          <w:b/>
          <w:bCs/>
          <w:noProof/>
          <w:color w:val="000000"/>
          <w:sz w:val="20"/>
          <w:bdr w:val="nil"/>
          <w:lang w:eastAsia="en-US"/>
        </w:rPr>
        <w:t xml:space="preserve">hidrodinaminės įrangos sumontuotos ant krovininio automobilio </w:t>
      </w:r>
      <w:r w:rsidR="00875E6B" w:rsidRPr="001C43E3">
        <w:rPr>
          <w:rFonts w:ascii="Arial" w:eastAsia="Arial Unicode MS" w:hAnsi="Arial" w:cs="Arial"/>
          <w:b/>
          <w:bCs/>
          <w:noProof/>
          <w:color w:val="000000"/>
          <w:sz w:val="20"/>
          <w:bdr w:val="nil"/>
          <w:lang w:eastAsia="en-US"/>
        </w:rPr>
        <w:t>remontas</w:t>
      </w:r>
      <w:r w:rsidR="00181CBC" w:rsidRPr="001C43E3">
        <w:rPr>
          <w:rFonts w:ascii="Arial" w:eastAsia="Arial Unicode MS" w:hAnsi="Arial" w:cs="Arial"/>
          <w:b/>
          <w:bCs/>
          <w:noProof/>
          <w:color w:val="000000"/>
          <w:sz w:val="20"/>
          <w:bdr w:val="nil"/>
          <w:lang w:eastAsia="en-US"/>
        </w:rPr>
        <w:t xml:space="preserve"> </w:t>
      </w:r>
      <w:r w:rsidRPr="001C43E3">
        <w:rPr>
          <w:rFonts w:ascii="Arial" w:eastAsia="Arial Unicode MS" w:hAnsi="Arial" w:cs="Arial"/>
          <w:noProof/>
          <w:color w:val="000000"/>
          <w:sz w:val="20"/>
          <w:bdr w:val="nil"/>
          <w:lang w:eastAsia="en-US"/>
        </w:rPr>
        <w:t>(toliau – Paslaugos).</w:t>
      </w:r>
    </w:p>
    <w:p w14:paraId="72A38726" w14:textId="4DFE3EF2" w:rsidR="00312847" w:rsidRPr="001C43E3" w:rsidRDefault="00312847" w:rsidP="00F555D7">
      <w:pPr>
        <w:numPr>
          <w:ilvl w:val="1"/>
          <w:numId w:val="1"/>
        </w:numPr>
        <w:pBdr>
          <w:top w:val="nil"/>
          <w:left w:val="nil"/>
          <w:bottom w:val="nil"/>
          <w:right w:val="nil"/>
          <w:between w:val="nil"/>
          <w:bar w:val="nil"/>
        </w:pBdr>
        <w:spacing w:line="276" w:lineRule="auto"/>
        <w:ind w:left="0" w:firstLine="284"/>
        <w:contextualSpacing/>
        <w:jc w:val="both"/>
        <w:rPr>
          <w:rFonts w:ascii="Arial" w:eastAsia="Arial Unicode MS" w:hAnsi="Arial" w:cs="Arial"/>
          <w:b/>
          <w:bCs/>
          <w:noProof/>
          <w:color w:val="000000"/>
          <w:sz w:val="20"/>
          <w:bdr w:val="nil"/>
          <w:lang w:eastAsia="en-US"/>
        </w:rPr>
      </w:pPr>
      <w:r w:rsidRPr="001C43E3">
        <w:rPr>
          <w:rFonts w:ascii="Arial" w:eastAsia="Arial Unicode MS" w:hAnsi="Arial" w:cs="Arial"/>
          <w:noProof/>
          <w:color w:val="000000"/>
          <w:sz w:val="20"/>
          <w:bdr w:val="nil"/>
          <w:lang w:eastAsia="en-US"/>
        </w:rPr>
        <w:t xml:space="preserve">Sutarties Paslaugos nurodytos Techninėje specifikacijoje, kuri pateikiama Sutarties specialiųjų sąlygų priede Nr. 1. </w:t>
      </w:r>
    </w:p>
    <w:p w14:paraId="0684BE22" w14:textId="34207900" w:rsidR="00312847" w:rsidRPr="001C43E3" w:rsidRDefault="00312847" w:rsidP="00F555D7">
      <w:pPr>
        <w:numPr>
          <w:ilvl w:val="1"/>
          <w:numId w:val="1"/>
        </w:numPr>
        <w:pBdr>
          <w:top w:val="nil"/>
          <w:left w:val="nil"/>
          <w:bottom w:val="nil"/>
          <w:right w:val="nil"/>
          <w:between w:val="nil"/>
          <w:bar w:val="nil"/>
        </w:pBdr>
        <w:spacing w:line="276" w:lineRule="auto"/>
        <w:ind w:left="0" w:firstLine="284"/>
        <w:contextualSpacing/>
        <w:jc w:val="both"/>
        <w:rPr>
          <w:rFonts w:ascii="Arial" w:eastAsia="Arial Unicode MS" w:hAnsi="Arial" w:cs="Arial"/>
          <w:b/>
          <w:bCs/>
          <w:noProof/>
          <w:color w:val="000000"/>
          <w:sz w:val="20"/>
          <w:bdr w:val="nil"/>
          <w:lang w:eastAsia="en-US"/>
        </w:rPr>
      </w:pPr>
      <w:r w:rsidRPr="001C43E3">
        <w:rPr>
          <w:rFonts w:ascii="Arial" w:hAnsi="Arial" w:cs="Arial"/>
          <w:color w:val="000000"/>
          <w:sz w:val="20"/>
          <w:lang w:eastAsia="en-US"/>
        </w:rPr>
        <w:t>Teikėjas įsipareigoja atlikti Pirkėjui Sutarties specialiųjų sąlygų 1.1 punkte nurodytas Paslaugas, o Pirkėjas įsipareigoja priimti tinkamai atliktas Paslaugas ir sumokėti Teikėjui Sutartyje numatytą kainą Sutartyje numatytomis sąlygomis ir terminais.</w:t>
      </w:r>
    </w:p>
    <w:p w14:paraId="783B618B" w14:textId="243BD5B5" w:rsidR="00312847" w:rsidRPr="001C43E3" w:rsidRDefault="00312847" w:rsidP="00312847">
      <w:pPr>
        <w:spacing w:line="276" w:lineRule="auto"/>
        <w:jc w:val="both"/>
        <w:rPr>
          <w:rFonts w:ascii="Arial" w:hAnsi="Arial" w:cs="Arial"/>
          <w:color w:val="000000"/>
          <w:sz w:val="20"/>
          <w:lang w:eastAsia="en-US"/>
        </w:rPr>
      </w:pPr>
    </w:p>
    <w:p w14:paraId="26824B89" w14:textId="77777777" w:rsidR="008314F3" w:rsidRPr="001C43E3" w:rsidRDefault="008314F3" w:rsidP="00312847">
      <w:pPr>
        <w:spacing w:line="276" w:lineRule="auto"/>
        <w:jc w:val="both"/>
        <w:rPr>
          <w:rFonts w:ascii="Arial" w:hAnsi="Arial" w:cs="Arial"/>
          <w:color w:val="000000"/>
          <w:sz w:val="20"/>
          <w:lang w:eastAsia="en-US"/>
        </w:rPr>
      </w:pPr>
    </w:p>
    <w:p w14:paraId="191A0377" w14:textId="77777777" w:rsidR="00312847" w:rsidRPr="001C43E3"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1C43E3">
        <w:rPr>
          <w:rFonts w:ascii="Arial" w:eastAsia="Arial Unicode MS" w:hAnsi="Arial" w:cs="Arial"/>
          <w:b/>
          <w:noProof/>
          <w:color w:val="000000"/>
          <w:sz w:val="20"/>
          <w:bdr w:val="nil"/>
          <w:lang w:eastAsia="en-US"/>
        </w:rPr>
        <w:t xml:space="preserve"> Sutarties galiojimas, vykdymo pradžia, trukmė ir terminai</w:t>
      </w:r>
    </w:p>
    <w:p w14:paraId="1603AA59" w14:textId="77777777" w:rsidR="00312847" w:rsidRPr="001C43E3" w:rsidRDefault="00312847" w:rsidP="00BE74DA">
      <w:pPr>
        <w:spacing w:line="276" w:lineRule="auto"/>
        <w:ind w:firstLine="426"/>
        <w:rPr>
          <w:rFonts w:ascii="Arial" w:hAnsi="Arial" w:cs="Arial"/>
          <w:color w:val="000000"/>
          <w:sz w:val="20"/>
          <w:lang w:eastAsia="en-US"/>
        </w:rPr>
      </w:pPr>
    </w:p>
    <w:p w14:paraId="5C226E0F" w14:textId="707BC2B4" w:rsidR="00BC5E2F" w:rsidRPr="001C43E3" w:rsidRDefault="00BC5E2F" w:rsidP="00BC5E2F">
      <w:pPr>
        <w:pStyle w:val="Sraopastraipa"/>
        <w:numPr>
          <w:ilvl w:val="1"/>
          <w:numId w:val="7"/>
        </w:numPr>
        <w:tabs>
          <w:tab w:val="left" w:pos="709"/>
        </w:tabs>
        <w:spacing w:line="276" w:lineRule="auto"/>
        <w:ind w:left="0" w:firstLine="284"/>
        <w:jc w:val="both"/>
        <w:rPr>
          <w:rFonts w:ascii="Arial" w:eastAsia="Calibri" w:hAnsi="Arial" w:cs="Arial"/>
          <w:color w:val="000000"/>
          <w:sz w:val="20"/>
        </w:rPr>
      </w:pPr>
      <w:r w:rsidRPr="001C43E3">
        <w:rPr>
          <w:rFonts w:ascii="Arial" w:eastAsia="Calibri" w:hAnsi="Arial" w:cs="Arial"/>
          <w:color w:val="000000"/>
          <w:sz w:val="20"/>
        </w:rPr>
        <w:t xml:space="preserve">Ši Sutartis įsigalioja, kai Sutartį pasirašo abi Sutarties Šalys ir Teikėjas pateikia Sutarties įvykdymo užtikrinimą, nurodytą Sutarties 4 skyriuje ir galioja iki visiško Šalių įsipareigojimų įvykdymo, bet ne ilgiau kaip </w:t>
      </w:r>
      <w:r w:rsidR="0065096C" w:rsidRPr="001C43E3">
        <w:rPr>
          <w:rFonts w:ascii="Arial" w:eastAsia="Calibri" w:hAnsi="Arial" w:cs="Arial"/>
          <w:b/>
          <w:color w:val="000000"/>
          <w:sz w:val="20"/>
        </w:rPr>
        <w:t>24</w:t>
      </w:r>
      <w:r w:rsidRPr="001C43E3">
        <w:rPr>
          <w:rFonts w:ascii="Arial" w:eastAsia="Calibri" w:hAnsi="Arial" w:cs="Arial"/>
          <w:b/>
          <w:color w:val="000000"/>
          <w:sz w:val="20"/>
        </w:rPr>
        <w:t xml:space="preserve"> (</w:t>
      </w:r>
      <w:r w:rsidR="0065096C" w:rsidRPr="001C43E3">
        <w:rPr>
          <w:rFonts w:ascii="Arial" w:eastAsia="Calibri" w:hAnsi="Arial" w:cs="Arial"/>
          <w:b/>
          <w:color w:val="000000"/>
          <w:sz w:val="20"/>
        </w:rPr>
        <w:t>dvid</w:t>
      </w:r>
      <w:r w:rsidRPr="001C43E3">
        <w:rPr>
          <w:rFonts w:ascii="Arial" w:eastAsia="Calibri" w:hAnsi="Arial" w:cs="Arial"/>
          <w:b/>
          <w:color w:val="000000"/>
          <w:sz w:val="20"/>
        </w:rPr>
        <w:t xml:space="preserve">ešimt </w:t>
      </w:r>
      <w:r w:rsidR="0065096C" w:rsidRPr="001C43E3">
        <w:rPr>
          <w:rFonts w:ascii="Arial" w:eastAsia="Calibri" w:hAnsi="Arial" w:cs="Arial"/>
          <w:b/>
          <w:color w:val="000000"/>
          <w:sz w:val="20"/>
        </w:rPr>
        <w:t>keturi</w:t>
      </w:r>
      <w:r w:rsidRPr="001C43E3">
        <w:rPr>
          <w:rFonts w:ascii="Arial" w:eastAsia="Calibri" w:hAnsi="Arial" w:cs="Arial"/>
          <w:b/>
          <w:color w:val="000000"/>
          <w:sz w:val="20"/>
        </w:rPr>
        <w:t>s)</w:t>
      </w:r>
      <w:r w:rsidRPr="001C43E3">
        <w:rPr>
          <w:rFonts w:ascii="Arial" w:eastAsia="Calibri" w:hAnsi="Arial" w:cs="Arial"/>
          <w:color w:val="000000"/>
          <w:sz w:val="20"/>
        </w:rPr>
        <w:t xml:space="preserve"> mėnesius.</w:t>
      </w:r>
    </w:p>
    <w:p w14:paraId="2FE51968" w14:textId="77777777" w:rsidR="00BC5E2F" w:rsidRPr="001C43E3" w:rsidRDefault="00BC5E2F" w:rsidP="00BC5E2F">
      <w:pPr>
        <w:pStyle w:val="Sraopastraipa"/>
        <w:numPr>
          <w:ilvl w:val="1"/>
          <w:numId w:val="7"/>
        </w:numPr>
        <w:tabs>
          <w:tab w:val="left" w:pos="709"/>
        </w:tabs>
        <w:spacing w:line="276" w:lineRule="auto"/>
        <w:ind w:left="0" w:firstLine="284"/>
        <w:jc w:val="both"/>
        <w:rPr>
          <w:rFonts w:ascii="Arial" w:eastAsia="Calibri" w:hAnsi="Arial" w:cs="Arial"/>
          <w:color w:val="000000"/>
          <w:sz w:val="20"/>
        </w:rPr>
      </w:pPr>
      <w:r w:rsidRPr="001C43E3">
        <w:rPr>
          <w:rFonts w:ascii="Arial" w:eastAsia="Calibri" w:hAnsi="Arial" w:cs="Arial"/>
          <w:color w:val="000000"/>
          <w:sz w:val="20"/>
        </w:rPr>
        <w:t xml:space="preserve">Sutartis gali būti nutraukta raštišku Šalių susitarimu arba vienos iš Šalių valia praėjus 12 mėn. nuo sutarties įsigaliojimo dienos, jeigu: </w:t>
      </w:r>
    </w:p>
    <w:p w14:paraId="030C6A1A" w14:textId="77777777" w:rsidR="00BC5E2F" w:rsidRPr="001C43E3" w:rsidRDefault="00BC5E2F" w:rsidP="00BC5E2F">
      <w:pPr>
        <w:pStyle w:val="Sraopastraipa"/>
        <w:numPr>
          <w:ilvl w:val="2"/>
          <w:numId w:val="7"/>
        </w:numPr>
        <w:tabs>
          <w:tab w:val="left" w:pos="851"/>
        </w:tabs>
        <w:spacing w:line="276" w:lineRule="auto"/>
        <w:ind w:left="0" w:firstLine="284"/>
        <w:jc w:val="both"/>
        <w:rPr>
          <w:rFonts w:ascii="Arial" w:eastAsia="Calibri" w:hAnsi="Arial" w:cs="Arial"/>
          <w:color w:val="000000"/>
          <w:sz w:val="20"/>
        </w:rPr>
      </w:pPr>
      <w:r w:rsidRPr="001C43E3">
        <w:rPr>
          <w:rFonts w:ascii="Arial" w:eastAsia="Calibri" w:hAnsi="Arial" w:cs="Arial"/>
          <w:color w:val="000000"/>
          <w:sz w:val="20"/>
        </w:rPr>
        <w:t>pasikeičia teisės aktų nuostatos ir tai paveikia Sutarties dalyką ir/arba</w:t>
      </w:r>
    </w:p>
    <w:p w14:paraId="0E4F0738" w14:textId="77777777" w:rsidR="00BC5E2F" w:rsidRPr="001C43E3" w:rsidRDefault="00BC5E2F" w:rsidP="00BC5E2F">
      <w:pPr>
        <w:pStyle w:val="Sraopastraipa"/>
        <w:numPr>
          <w:ilvl w:val="2"/>
          <w:numId w:val="7"/>
        </w:numPr>
        <w:tabs>
          <w:tab w:val="left" w:pos="851"/>
        </w:tabs>
        <w:spacing w:line="276" w:lineRule="auto"/>
        <w:ind w:left="0" w:firstLine="284"/>
        <w:jc w:val="both"/>
        <w:rPr>
          <w:rFonts w:ascii="Arial" w:eastAsia="Calibri" w:hAnsi="Arial" w:cs="Arial"/>
          <w:color w:val="000000"/>
          <w:sz w:val="20"/>
        </w:rPr>
      </w:pPr>
      <w:r w:rsidRPr="001C43E3">
        <w:rPr>
          <w:rFonts w:ascii="Arial" w:eastAsia="Calibri" w:hAnsi="Arial" w:cs="Arial"/>
          <w:color w:val="000000"/>
          <w:sz w:val="20"/>
        </w:rPr>
        <w:t xml:space="preserve">įvyksta aplinkybės, kurių nei viena Šalis negalėjo kontroliuoti ir už kurias jos nėra atsakingos, ir kurios buvo sukeltos trečiųjų šalių ir/arba </w:t>
      </w:r>
    </w:p>
    <w:p w14:paraId="08D4A36D" w14:textId="77777777" w:rsidR="00BC5E2F" w:rsidRPr="001C43E3" w:rsidRDefault="00BC5E2F" w:rsidP="00BC5E2F">
      <w:pPr>
        <w:pStyle w:val="Sraopastraipa"/>
        <w:numPr>
          <w:ilvl w:val="2"/>
          <w:numId w:val="7"/>
        </w:numPr>
        <w:tabs>
          <w:tab w:val="left" w:pos="851"/>
        </w:tabs>
        <w:spacing w:line="276" w:lineRule="auto"/>
        <w:ind w:left="0" w:firstLine="284"/>
        <w:jc w:val="both"/>
        <w:rPr>
          <w:rFonts w:ascii="Arial" w:eastAsia="Calibri" w:hAnsi="Arial" w:cs="Arial"/>
          <w:color w:val="000000"/>
          <w:sz w:val="20"/>
        </w:rPr>
      </w:pPr>
      <w:r w:rsidRPr="001C43E3">
        <w:rPr>
          <w:rFonts w:ascii="Arial" w:eastAsia="Calibri" w:hAnsi="Arial" w:cs="Arial"/>
          <w:color w:val="000000"/>
          <w:sz w:val="20"/>
        </w:rPr>
        <w:t>įvyksta kitos aplinkybės, kurių nei viena Šalis negalėjo protingai ir apdairiai numatyti.</w:t>
      </w:r>
    </w:p>
    <w:p w14:paraId="608E39ED" w14:textId="77777777" w:rsidR="00BC5E2F" w:rsidRPr="001C43E3" w:rsidRDefault="00BC5E2F" w:rsidP="00BC5E2F">
      <w:pPr>
        <w:pStyle w:val="Sraopastraipa"/>
        <w:numPr>
          <w:ilvl w:val="1"/>
          <w:numId w:val="7"/>
        </w:numPr>
        <w:tabs>
          <w:tab w:val="left" w:pos="709"/>
        </w:tabs>
        <w:spacing w:line="276" w:lineRule="auto"/>
        <w:ind w:left="0" w:firstLine="284"/>
        <w:jc w:val="both"/>
        <w:rPr>
          <w:rFonts w:ascii="Arial" w:eastAsia="Calibri" w:hAnsi="Arial" w:cs="Arial"/>
          <w:color w:val="000000"/>
          <w:sz w:val="20"/>
        </w:rPr>
      </w:pPr>
      <w:r w:rsidRPr="001C43E3">
        <w:rPr>
          <w:rFonts w:ascii="Arial" w:eastAsia="Calibri" w:hAnsi="Arial" w:cs="Arial"/>
          <w:color w:val="000000"/>
          <w:sz w:val="20"/>
        </w:rPr>
        <w:t>Šalis ketinanti Sutarties 2.2. p. nurodytu pagrindu nutraukti Sutartį, prieš 30 kalendorinių dienų raštu praneša kitai Šaliai apie savo ketinimus.</w:t>
      </w:r>
    </w:p>
    <w:p w14:paraId="049DF824" w14:textId="165DA51D" w:rsidR="001B02C8" w:rsidRPr="001C43E3" w:rsidRDefault="001B02C8" w:rsidP="00875E6B">
      <w:pPr>
        <w:pStyle w:val="Sraopastraipa"/>
        <w:numPr>
          <w:ilvl w:val="1"/>
          <w:numId w:val="7"/>
        </w:numPr>
        <w:pBdr>
          <w:top w:val="nil"/>
          <w:left w:val="nil"/>
          <w:bottom w:val="nil"/>
          <w:right w:val="nil"/>
          <w:between w:val="nil"/>
          <w:bar w:val="nil"/>
        </w:pBdr>
        <w:spacing w:line="276" w:lineRule="auto"/>
        <w:ind w:left="0" w:firstLine="284"/>
        <w:jc w:val="both"/>
        <w:rPr>
          <w:rFonts w:ascii="Arial" w:hAnsi="Arial" w:cs="Arial"/>
          <w:color w:val="000000"/>
          <w:sz w:val="20"/>
        </w:rPr>
      </w:pPr>
      <w:r w:rsidRPr="001C43E3">
        <w:rPr>
          <w:rFonts w:ascii="Arial" w:hAnsi="Arial" w:cs="Arial"/>
          <w:color w:val="000000"/>
          <w:sz w:val="20"/>
        </w:rPr>
        <w:t xml:space="preserve">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w:t>
      </w:r>
      <w:r w:rsidRPr="001C43E3">
        <w:rPr>
          <w:rFonts w:ascii="Arial" w:hAnsi="Arial" w:cs="Arial"/>
          <w:color w:val="000000"/>
          <w:sz w:val="20"/>
        </w:rPr>
        <w:lastRenderedPageBreak/>
        <w:t>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1D508D2F" w14:textId="6F9884E2" w:rsidR="001B02C8" w:rsidRPr="001C43E3" w:rsidRDefault="001B02C8" w:rsidP="00BE74DA">
      <w:pPr>
        <w:pBdr>
          <w:top w:val="nil"/>
          <w:left w:val="nil"/>
          <w:bottom w:val="nil"/>
          <w:right w:val="nil"/>
          <w:between w:val="nil"/>
          <w:bar w:val="nil"/>
        </w:pBdr>
        <w:spacing w:line="276" w:lineRule="auto"/>
        <w:ind w:left="792"/>
        <w:contextualSpacing/>
        <w:jc w:val="both"/>
        <w:rPr>
          <w:rFonts w:ascii="Arial" w:hAnsi="Arial" w:cs="Arial"/>
          <w:sz w:val="20"/>
          <w:lang w:eastAsia="en-US"/>
        </w:rPr>
      </w:pPr>
    </w:p>
    <w:p w14:paraId="492EC232" w14:textId="77777777" w:rsidR="008314F3" w:rsidRPr="001C43E3" w:rsidRDefault="008314F3" w:rsidP="00BE74DA">
      <w:pPr>
        <w:pBdr>
          <w:top w:val="nil"/>
          <w:left w:val="nil"/>
          <w:bottom w:val="nil"/>
          <w:right w:val="nil"/>
          <w:between w:val="nil"/>
          <w:bar w:val="nil"/>
        </w:pBdr>
        <w:spacing w:line="276" w:lineRule="auto"/>
        <w:ind w:left="792"/>
        <w:contextualSpacing/>
        <w:jc w:val="both"/>
        <w:rPr>
          <w:rFonts w:ascii="Arial" w:hAnsi="Arial" w:cs="Arial"/>
          <w:sz w:val="20"/>
          <w:lang w:eastAsia="en-US"/>
        </w:rPr>
      </w:pPr>
    </w:p>
    <w:p w14:paraId="40B70D56" w14:textId="77777777" w:rsidR="00312847" w:rsidRPr="001C43E3" w:rsidRDefault="00312847" w:rsidP="00875E6B">
      <w:pPr>
        <w:numPr>
          <w:ilvl w:val="0"/>
          <w:numId w:val="7"/>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1C43E3">
        <w:rPr>
          <w:rFonts w:ascii="Arial" w:eastAsia="Arial Unicode MS" w:hAnsi="Arial" w:cs="Arial"/>
          <w:b/>
          <w:noProof/>
          <w:color w:val="000000"/>
          <w:sz w:val="20"/>
          <w:bdr w:val="nil"/>
          <w:lang w:eastAsia="en-US"/>
        </w:rPr>
        <w:t>Sutarties kaina (kainodaros taisyklės) ir mokėjimo sąlygos</w:t>
      </w:r>
    </w:p>
    <w:p w14:paraId="4987648C" w14:textId="77777777" w:rsidR="00312847" w:rsidRPr="001C43E3" w:rsidRDefault="00312847" w:rsidP="00BE74DA">
      <w:pPr>
        <w:spacing w:line="276" w:lineRule="auto"/>
        <w:jc w:val="both"/>
        <w:rPr>
          <w:rFonts w:ascii="Arial" w:hAnsi="Arial" w:cs="Arial"/>
          <w:b/>
          <w:color w:val="000000"/>
          <w:sz w:val="20"/>
          <w:lang w:eastAsia="en-US"/>
        </w:rPr>
      </w:pPr>
    </w:p>
    <w:p w14:paraId="6A293390" w14:textId="77777777" w:rsidR="00312847" w:rsidRPr="001C43E3" w:rsidRDefault="00312847" w:rsidP="00875E6B">
      <w:pPr>
        <w:widowControl w:val="0"/>
        <w:numPr>
          <w:ilvl w:val="1"/>
          <w:numId w:val="7"/>
        </w:numPr>
        <w:pBdr>
          <w:top w:val="nil"/>
          <w:left w:val="nil"/>
          <w:bottom w:val="nil"/>
          <w:right w:val="nil"/>
          <w:between w:val="nil"/>
          <w:bar w:val="nil"/>
        </w:pBdr>
        <w:spacing w:line="276" w:lineRule="auto"/>
        <w:contextualSpacing/>
        <w:jc w:val="both"/>
        <w:rPr>
          <w:rFonts w:ascii="Arial" w:hAnsi="Arial" w:cs="Arial"/>
          <w:color w:val="000000"/>
          <w:sz w:val="20"/>
          <w:lang w:eastAsia="en-US"/>
        </w:rPr>
      </w:pPr>
      <w:r w:rsidRPr="001C43E3">
        <w:rPr>
          <w:rFonts w:ascii="Arial" w:hAnsi="Arial" w:cs="Arial"/>
          <w:color w:val="000000"/>
          <w:sz w:val="20"/>
          <w:lang w:eastAsia="en-US"/>
        </w:rPr>
        <w:t xml:space="preserve">Sutarties kaina:    </w:t>
      </w:r>
    </w:p>
    <w:p w14:paraId="65A0A290" w14:textId="77777777" w:rsidR="00825033" w:rsidRPr="001C43E3" w:rsidRDefault="00825033" w:rsidP="00BE74DA">
      <w:pPr>
        <w:widowControl w:val="0"/>
        <w:pBdr>
          <w:top w:val="nil"/>
          <w:left w:val="nil"/>
          <w:bottom w:val="nil"/>
          <w:right w:val="nil"/>
          <w:between w:val="nil"/>
          <w:bar w:val="nil"/>
        </w:pBdr>
        <w:spacing w:line="276" w:lineRule="auto"/>
        <w:ind w:left="1224"/>
        <w:contextualSpacing/>
        <w:jc w:val="both"/>
        <w:rPr>
          <w:rFonts w:ascii="Arial" w:hAnsi="Arial" w:cs="Arial"/>
          <w:color w:val="000000"/>
          <w:sz w:val="20"/>
          <w:lang w:eastAsia="en-US"/>
        </w:rPr>
      </w:pPr>
    </w:p>
    <w:tbl>
      <w:tblPr>
        <w:tblW w:w="9918" w:type="dxa"/>
        <w:tblCellMar>
          <w:left w:w="0" w:type="dxa"/>
          <w:right w:w="0" w:type="dxa"/>
        </w:tblCellMar>
        <w:tblLook w:val="04A0" w:firstRow="1" w:lastRow="0" w:firstColumn="1" w:lastColumn="0" w:noHBand="0" w:noVBand="1"/>
      </w:tblPr>
      <w:tblGrid>
        <w:gridCol w:w="2825"/>
        <w:gridCol w:w="7093"/>
      </w:tblGrid>
      <w:tr w:rsidR="00312847" w:rsidRPr="001C43E3" w14:paraId="7AA9481E" w14:textId="77777777" w:rsidTr="00375A01">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94C7F" w14:textId="2223E464" w:rsidR="00312847" w:rsidRPr="001C43E3" w:rsidRDefault="0046109D" w:rsidP="00BE74DA">
            <w:pPr>
              <w:spacing w:line="276" w:lineRule="auto"/>
              <w:rPr>
                <w:rFonts w:ascii="Arial" w:hAnsi="Arial" w:cs="Arial"/>
                <w:b/>
                <w:bCs/>
                <w:color w:val="000000"/>
                <w:sz w:val="20"/>
                <w:lang w:eastAsia="en-US"/>
              </w:rPr>
            </w:pPr>
            <w:bookmarkStart w:id="0" w:name="_Hlk15648777"/>
            <w:r>
              <w:rPr>
                <w:rFonts w:ascii="Arial" w:hAnsi="Arial" w:cs="Arial"/>
                <w:b/>
                <w:bCs/>
                <w:color w:val="000000"/>
                <w:sz w:val="20"/>
                <w:lang w:eastAsia="en-US"/>
              </w:rPr>
              <w:t xml:space="preserve">Pradinė </w:t>
            </w:r>
            <w:r w:rsidR="00312847" w:rsidRPr="001C43E3">
              <w:rPr>
                <w:rFonts w:ascii="Arial" w:hAnsi="Arial" w:cs="Arial"/>
                <w:b/>
                <w:bCs/>
                <w:color w:val="000000"/>
                <w:sz w:val="20"/>
                <w:lang w:eastAsia="en-US"/>
              </w:rPr>
              <w:t xml:space="preserve">Sutarties </w:t>
            </w:r>
            <w:r w:rsidR="0065096C" w:rsidRPr="001C43E3">
              <w:rPr>
                <w:rFonts w:ascii="Arial" w:hAnsi="Arial" w:cs="Arial"/>
                <w:b/>
                <w:bCs/>
                <w:color w:val="000000"/>
                <w:sz w:val="20"/>
                <w:lang w:eastAsia="en-US"/>
              </w:rPr>
              <w:t>24</w:t>
            </w:r>
            <w:r w:rsidR="00F555D7" w:rsidRPr="001C43E3">
              <w:rPr>
                <w:rFonts w:ascii="Arial" w:hAnsi="Arial" w:cs="Arial"/>
                <w:b/>
                <w:bCs/>
                <w:color w:val="000000"/>
                <w:sz w:val="20"/>
                <w:lang w:eastAsia="en-US"/>
              </w:rPr>
              <w:t xml:space="preserve"> mėn.</w:t>
            </w:r>
          </w:p>
          <w:p w14:paraId="54488A57" w14:textId="16327F76" w:rsidR="00312847" w:rsidRPr="001C43E3" w:rsidRDefault="0046109D" w:rsidP="00BE74DA">
            <w:pPr>
              <w:spacing w:line="276" w:lineRule="auto"/>
              <w:rPr>
                <w:rFonts w:ascii="Arial" w:eastAsiaTheme="minorHAnsi" w:hAnsi="Arial" w:cs="Arial"/>
                <w:b/>
                <w:bCs/>
                <w:color w:val="000000"/>
                <w:sz w:val="20"/>
                <w:lang w:eastAsia="en-US"/>
              </w:rPr>
            </w:pPr>
            <w:r>
              <w:rPr>
                <w:rFonts w:ascii="Arial" w:hAnsi="Arial" w:cs="Arial"/>
                <w:b/>
                <w:bCs/>
                <w:color w:val="000000"/>
                <w:sz w:val="20"/>
                <w:lang w:eastAsia="en-US"/>
              </w:rPr>
              <w:t>vertė</w:t>
            </w:r>
            <w:r w:rsidR="00312847" w:rsidRPr="001C43E3">
              <w:rPr>
                <w:rFonts w:ascii="Arial" w:hAnsi="Arial" w:cs="Arial"/>
                <w:b/>
                <w:bCs/>
                <w:color w:val="000000"/>
                <w:sz w:val="20"/>
                <w:lang w:eastAsia="en-US"/>
              </w:rPr>
              <w:t xml:space="preserve"> be PVM</w:t>
            </w:r>
          </w:p>
        </w:tc>
        <w:tc>
          <w:tcPr>
            <w:tcW w:w="709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E4CD590" w14:textId="2139CBCF" w:rsidR="00312847" w:rsidRPr="001C43E3" w:rsidRDefault="00875E6B" w:rsidP="00BE74DA">
            <w:pPr>
              <w:tabs>
                <w:tab w:val="right" w:leader="underscore" w:pos="6972"/>
              </w:tabs>
              <w:spacing w:line="276" w:lineRule="auto"/>
              <w:rPr>
                <w:rFonts w:ascii="Arial" w:hAnsi="Arial" w:cs="Arial"/>
                <w:b/>
                <w:color w:val="000000"/>
                <w:sz w:val="20"/>
                <w:lang w:eastAsia="en-US"/>
              </w:rPr>
            </w:pPr>
            <w:r w:rsidRPr="001C43E3">
              <w:rPr>
                <w:rFonts w:ascii="Arial" w:hAnsi="Arial" w:cs="Arial"/>
                <w:b/>
                <w:color w:val="000000"/>
                <w:sz w:val="20"/>
                <w:lang w:eastAsia="en-US"/>
              </w:rPr>
              <w:t>50</w:t>
            </w:r>
            <w:r w:rsidR="00E65F84" w:rsidRPr="001C43E3">
              <w:rPr>
                <w:rFonts w:ascii="Arial" w:hAnsi="Arial" w:cs="Arial"/>
                <w:b/>
                <w:color w:val="000000"/>
                <w:sz w:val="20"/>
                <w:lang w:eastAsia="en-US"/>
              </w:rPr>
              <w:t> 000,00 Eur;</w:t>
            </w:r>
          </w:p>
          <w:p w14:paraId="7DEFFC26" w14:textId="36548079" w:rsidR="00E65F84" w:rsidRPr="001C43E3" w:rsidRDefault="00E65F84" w:rsidP="00875E6B">
            <w:pPr>
              <w:tabs>
                <w:tab w:val="right" w:leader="underscore" w:pos="6972"/>
              </w:tabs>
              <w:spacing w:line="276" w:lineRule="auto"/>
              <w:rPr>
                <w:rFonts w:ascii="Arial" w:hAnsi="Arial" w:cs="Arial"/>
                <w:color w:val="000000"/>
                <w:sz w:val="20"/>
                <w:lang w:eastAsia="en-US"/>
              </w:rPr>
            </w:pPr>
            <w:r w:rsidRPr="001C43E3">
              <w:rPr>
                <w:rFonts w:ascii="Arial" w:hAnsi="Arial" w:cs="Arial"/>
                <w:i/>
                <w:color w:val="000000"/>
                <w:sz w:val="20"/>
                <w:lang w:eastAsia="en-US"/>
              </w:rPr>
              <w:t>(</w:t>
            </w:r>
            <w:r w:rsidR="00875E6B" w:rsidRPr="001C43E3">
              <w:rPr>
                <w:rFonts w:ascii="Arial" w:hAnsi="Arial" w:cs="Arial"/>
                <w:i/>
                <w:color w:val="000000"/>
                <w:sz w:val="20"/>
                <w:lang w:eastAsia="en-US"/>
              </w:rPr>
              <w:t>penkiasdešimt tūkstančių</w:t>
            </w:r>
            <w:r w:rsidRPr="001C43E3">
              <w:rPr>
                <w:rFonts w:ascii="Arial" w:hAnsi="Arial" w:cs="Arial"/>
                <w:i/>
                <w:color w:val="000000"/>
                <w:sz w:val="20"/>
                <w:lang w:eastAsia="en-US"/>
              </w:rPr>
              <w:t xml:space="preserve"> eurų ir 00 ct.)</w:t>
            </w:r>
          </w:p>
        </w:tc>
      </w:tr>
      <w:tr w:rsidR="00312847" w:rsidRPr="001C43E3" w14:paraId="416100AA" w14:textId="77777777" w:rsidTr="00375A01">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0B317" w14:textId="77777777" w:rsidR="00312847" w:rsidRPr="001C43E3" w:rsidRDefault="00312847" w:rsidP="00BE74DA">
            <w:pPr>
              <w:spacing w:line="276" w:lineRule="auto"/>
              <w:rPr>
                <w:rFonts w:ascii="Arial" w:eastAsiaTheme="minorHAnsi" w:hAnsi="Arial" w:cs="Arial"/>
                <w:b/>
                <w:bCs/>
                <w:color w:val="000000"/>
                <w:sz w:val="20"/>
                <w:lang w:eastAsia="en-US"/>
              </w:rPr>
            </w:pPr>
            <w:r w:rsidRPr="001C43E3">
              <w:rPr>
                <w:rFonts w:ascii="Arial" w:hAnsi="Arial" w:cs="Arial"/>
                <w:b/>
                <w:bCs/>
                <w:color w:val="000000"/>
                <w:sz w:val="20"/>
                <w:lang w:eastAsia="en-US"/>
              </w:rPr>
              <w:t>PVM 21 proc.</w:t>
            </w:r>
          </w:p>
        </w:tc>
        <w:tc>
          <w:tcPr>
            <w:tcW w:w="7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85521" w14:textId="1F4DF21B" w:rsidR="00312847" w:rsidRPr="001C43E3" w:rsidRDefault="00875E6B" w:rsidP="00BE74DA">
            <w:pPr>
              <w:tabs>
                <w:tab w:val="right" w:leader="underscore" w:pos="6972"/>
              </w:tabs>
              <w:spacing w:line="276" w:lineRule="auto"/>
              <w:rPr>
                <w:rFonts w:ascii="Arial" w:hAnsi="Arial" w:cs="Arial"/>
                <w:b/>
                <w:color w:val="000000"/>
                <w:sz w:val="20"/>
                <w:lang w:eastAsia="en-US"/>
              </w:rPr>
            </w:pPr>
            <w:r w:rsidRPr="001C43E3">
              <w:rPr>
                <w:rFonts w:ascii="Arial" w:hAnsi="Arial" w:cs="Arial"/>
                <w:b/>
                <w:color w:val="000000"/>
                <w:sz w:val="20"/>
                <w:lang w:eastAsia="en-US"/>
              </w:rPr>
              <w:t>10</w:t>
            </w:r>
            <w:r w:rsidR="00E65F84" w:rsidRPr="001C43E3">
              <w:rPr>
                <w:rFonts w:ascii="Arial" w:hAnsi="Arial" w:cs="Arial"/>
                <w:b/>
                <w:color w:val="000000"/>
                <w:sz w:val="20"/>
                <w:lang w:eastAsia="en-US"/>
              </w:rPr>
              <w:t> </w:t>
            </w:r>
            <w:r w:rsidRPr="001C43E3">
              <w:rPr>
                <w:rFonts w:ascii="Arial" w:hAnsi="Arial" w:cs="Arial"/>
                <w:b/>
                <w:color w:val="000000"/>
                <w:sz w:val="20"/>
                <w:lang w:eastAsia="en-US"/>
              </w:rPr>
              <w:t>500</w:t>
            </w:r>
            <w:r w:rsidR="00E65F84" w:rsidRPr="001C43E3">
              <w:rPr>
                <w:rFonts w:ascii="Arial" w:hAnsi="Arial" w:cs="Arial"/>
                <w:b/>
                <w:color w:val="000000"/>
                <w:sz w:val="20"/>
                <w:lang w:eastAsia="en-US"/>
              </w:rPr>
              <w:t>,00 Eur;</w:t>
            </w:r>
          </w:p>
          <w:p w14:paraId="0C234D81" w14:textId="4774B9B4" w:rsidR="00E65F84" w:rsidRPr="001C43E3" w:rsidRDefault="00E65F84" w:rsidP="00875E6B">
            <w:pPr>
              <w:tabs>
                <w:tab w:val="right" w:leader="underscore" w:pos="6972"/>
              </w:tabs>
              <w:spacing w:line="276" w:lineRule="auto"/>
              <w:rPr>
                <w:rFonts w:ascii="Arial" w:hAnsi="Arial" w:cs="Arial"/>
                <w:color w:val="000000"/>
                <w:sz w:val="20"/>
                <w:lang w:eastAsia="en-US"/>
              </w:rPr>
            </w:pPr>
            <w:r w:rsidRPr="001C43E3">
              <w:rPr>
                <w:rFonts w:ascii="Arial" w:hAnsi="Arial" w:cs="Arial"/>
                <w:i/>
                <w:color w:val="000000"/>
                <w:sz w:val="20"/>
                <w:lang w:eastAsia="en-US"/>
              </w:rPr>
              <w:t>(</w:t>
            </w:r>
            <w:r w:rsidR="00875E6B" w:rsidRPr="001C43E3">
              <w:rPr>
                <w:rFonts w:ascii="Arial" w:hAnsi="Arial" w:cs="Arial"/>
                <w:i/>
                <w:color w:val="000000"/>
                <w:sz w:val="20"/>
                <w:lang w:eastAsia="en-US"/>
              </w:rPr>
              <w:t>dešimt tūkstančių</w:t>
            </w:r>
            <w:r w:rsidRPr="001C43E3">
              <w:rPr>
                <w:rFonts w:ascii="Arial" w:hAnsi="Arial" w:cs="Arial"/>
                <w:i/>
                <w:color w:val="000000"/>
                <w:sz w:val="20"/>
                <w:lang w:eastAsia="en-US"/>
              </w:rPr>
              <w:t xml:space="preserve"> </w:t>
            </w:r>
            <w:r w:rsidR="00875E6B" w:rsidRPr="001C43E3">
              <w:rPr>
                <w:rFonts w:ascii="Arial" w:hAnsi="Arial" w:cs="Arial"/>
                <w:i/>
                <w:color w:val="000000"/>
                <w:sz w:val="20"/>
                <w:lang w:eastAsia="en-US"/>
              </w:rPr>
              <w:t>penk</w:t>
            </w:r>
            <w:r w:rsidRPr="001C43E3">
              <w:rPr>
                <w:rFonts w:ascii="Arial" w:hAnsi="Arial" w:cs="Arial"/>
                <w:i/>
                <w:color w:val="000000"/>
                <w:sz w:val="20"/>
                <w:lang w:eastAsia="en-US"/>
              </w:rPr>
              <w:t>i šimtai eurų ir 00 ct.)</w:t>
            </w:r>
          </w:p>
        </w:tc>
      </w:tr>
      <w:tr w:rsidR="00312847" w:rsidRPr="001C43E3" w14:paraId="77246879" w14:textId="77777777" w:rsidTr="00375A01">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35971" w14:textId="5C8FCB01" w:rsidR="00312847" w:rsidRPr="001C43E3" w:rsidRDefault="00312847" w:rsidP="0065096C">
            <w:pPr>
              <w:spacing w:line="276" w:lineRule="auto"/>
              <w:rPr>
                <w:rFonts w:ascii="Arial" w:eastAsiaTheme="minorHAnsi" w:hAnsi="Arial" w:cs="Arial"/>
                <w:b/>
                <w:bCs/>
                <w:color w:val="000000"/>
                <w:sz w:val="20"/>
                <w:lang w:eastAsia="en-US"/>
              </w:rPr>
            </w:pPr>
            <w:r w:rsidRPr="001C43E3">
              <w:rPr>
                <w:rFonts w:ascii="Arial" w:hAnsi="Arial" w:cs="Arial"/>
                <w:b/>
                <w:bCs/>
                <w:color w:val="000000"/>
                <w:sz w:val="20"/>
                <w:lang w:eastAsia="en-US"/>
              </w:rPr>
              <w:t xml:space="preserve">Bendra Sutarties </w:t>
            </w:r>
            <w:r w:rsidR="0065096C" w:rsidRPr="001C43E3">
              <w:rPr>
                <w:rFonts w:ascii="Arial" w:hAnsi="Arial" w:cs="Arial"/>
                <w:b/>
                <w:bCs/>
                <w:color w:val="000000"/>
                <w:sz w:val="20"/>
                <w:lang w:eastAsia="en-US"/>
              </w:rPr>
              <w:t>24</w:t>
            </w:r>
            <w:r w:rsidR="009B3234" w:rsidRPr="001C43E3">
              <w:rPr>
                <w:rFonts w:ascii="Arial" w:hAnsi="Arial" w:cs="Arial"/>
                <w:b/>
                <w:bCs/>
                <w:color w:val="000000"/>
                <w:sz w:val="20"/>
                <w:lang w:eastAsia="en-US"/>
              </w:rPr>
              <w:t xml:space="preserve"> mėn. </w:t>
            </w:r>
            <w:r w:rsidR="0046109D">
              <w:rPr>
                <w:rFonts w:ascii="Arial" w:hAnsi="Arial" w:cs="Arial"/>
                <w:b/>
                <w:bCs/>
                <w:color w:val="000000"/>
                <w:sz w:val="20"/>
                <w:lang w:eastAsia="en-US"/>
              </w:rPr>
              <w:t xml:space="preserve">vertė </w:t>
            </w:r>
            <w:r w:rsidRPr="001C43E3">
              <w:rPr>
                <w:rFonts w:ascii="Arial" w:hAnsi="Arial" w:cs="Arial"/>
                <w:b/>
                <w:bCs/>
                <w:color w:val="000000"/>
                <w:sz w:val="20"/>
                <w:lang w:eastAsia="en-US"/>
              </w:rPr>
              <w:t xml:space="preserve">(Sutarties </w:t>
            </w:r>
            <w:r w:rsidR="0046109D">
              <w:rPr>
                <w:rFonts w:ascii="Arial" w:hAnsi="Arial" w:cs="Arial"/>
                <w:b/>
                <w:bCs/>
                <w:color w:val="000000"/>
                <w:sz w:val="20"/>
                <w:lang w:eastAsia="en-US"/>
              </w:rPr>
              <w:t>vertė</w:t>
            </w:r>
            <w:r w:rsidRPr="001C43E3">
              <w:rPr>
                <w:rFonts w:ascii="Arial" w:hAnsi="Arial" w:cs="Arial"/>
                <w:b/>
                <w:bCs/>
                <w:color w:val="000000"/>
                <w:sz w:val="20"/>
                <w:lang w:eastAsia="en-US"/>
              </w:rPr>
              <w:t xml:space="preserve"> + PVM)</w:t>
            </w:r>
          </w:p>
        </w:tc>
        <w:tc>
          <w:tcPr>
            <w:tcW w:w="7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CC7C0" w14:textId="6FDD80DD" w:rsidR="00312847" w:rsidRPr="001C43E3" w:rsidRDefault="00780CA3" w:rsidP="00BE74DA">
            <w:pPr>
              <w:tabs>
                <w:tab w:val="right" w:leader="underscore" w:pos="6972"/>
              </w:tabs>
              <w:spacing w:line="276" w:lineRule="auto"/>
              <w:rPr>
                <w:rFonts w:ascii="Arial" w:eastAsiaTheme="minorHAnsi" w:hAnsi="Arial" w:cs="Arial"/>
                <w:b/>
                <w:iCs/>
                <w:color w:val="000000"/>
                <w:sz w:val="20"/>
                <w:lang w:eastAsia="en-US"/>
              </w:rPr>
            </w:pPr>
            <w:r w:rsidRPr="001C43E3">
              <w:rPr>
                <w:rFonts w:ascii="Arial" w:eastAsiaTheme="minorHAnsi" w:hAnsi="Arial" w:cs="Arial"/>
                <w:b/>
                <w:iCs/>
                <w:color w:val="000000"/>
                <w:sz w:val="20"/>
                <w:lang w:eastAsia="en-US"/>
              </w:rPr>
              <w:t>60</w:t>
            </w:r>
            <w:r w:rsidR="00E65F84" w:rsidRPr="001C43E3">
              <w:rPr>
                <w:rFonts w:ascii="Arial" w:eastAsiaTheme="minorHAnsi" w:hAnsi="Arial" w:cs="Arial"/>
                <w:b/>
                <w:iCs/>
                <w:color w:val="000000"/>
                <w:sz w:val="20"/>
                <w:lang w:eastAsia="en-US"/>
              </w:rPr>
              <w:t> </w:t>
            </w:r>
            <w:r w:rsidRPr="001C43E3">
              <w:rPr>
                <w:rFonts w:ascii="Arial" w:eastAsiaTheme="minorHAnsi" w:hAnsi="Arial" w:cs="Arial"/>
                <w:b/>
                <w:iCs/>
                <w:color w:val="000000"/>
                <w:sz w:val="20"/>
                <w:lang w:eastAsia="en-US"/>
              </w:rPr>
              <w:t>500</w:t>
            </w:r>
            <w:r w:rsidR="00E65F84" w:rsidRPr="001C43E3">
              <w:rPr>
                <w:rFonts w:ascii="Arial" w:eastAsiaTheme="minorHAnsi" w:hAnsi="Arial" w:cs="Arial"/>
                <w:b/>
                <w:iCs/>
                <w:color w:val="000000"/>
                <w:sz w:val="20"/>
                <w:lang w:eastAsia="en-US"/>
              </w:rPr>
              <w:t>,00 Eur;</w:t>
            </w:r>
          </w:p>
          <w:p w14:paraId="1B6B1C2B" w14:textId="3FC06F26" w:rsidR="00E65F84" w:rsidRPr="001C43E3" w:rsidRDefault="00780CA3" w:rsidP="00780CA3">
            <w:pPr>
              <w:tabs>
                <w:tab w:val="right" w:leader="underscore" w:pos="6972"/>
              </w:tabs>
              <w:spacing w:line="276" w:lineRule="auto"/>
              <w:rPr>
                <w:rFonts w:ascii="Arial" w:eastAsiaTheme="minorHAnsi" w:hAnsi="Arial" w:cs="Arial"/>
                <w:b/>
                <w:iCs/>
                <w:color w:val="000000"/>
                <w:sz w:val="20"/>
                <w:lang w:eastAsia="en-US"/>
              </w:rPr>
            </w:pPr>
            <w:r w:rsidRPr="001C43E3">
              <w:rPr>
                <w:rFonts w:ascii="Arial" w:eastAsiaTheme="minorHAnsi" w:hAnsi="Arial" w:cs="Arial"/>
                <w:i/>
                <w:iCs/>
                <w:color w:val="000000"/>
                <w:sz w:val="20"/>
                <w:lang w:eastAsia="en-US"/>
              </w:rPr>
              <w:t>(šešiasde</w:t>
            </w:r>
            <w:r w:rsidR="00E65F84" w:rsidRPr="001C43E3">
              <w:rPr>
                <w:rFonts w:ascii="Arial" w:eastAsiaTheme="minorHAnsi" w:hAnsi="Arial" w:cs="Arial"/>
                <w:i/>
                <w:iCs/>
                <w:color w:val="000000"/>
                <w:sz w:val="20"/>
                <w:lang w:eastAsia="en-US"/>
              </w:rPr>
              <w:t xml:space="preserve">šimt </w:t>
            </w:r>
            <w:r w:rsidRPr="001C43E3">
              <w:rPr>
                <w:rFonts w:ascii="Arial" w:eastAsiaTheme="minorHAnsi" w:hAnsi="Arial" w:cs="Arial"/>
                <w:i/>
                <w:iCs/>
                <w:color w:val="000000"/>
                <w:sz w:val="20"/>
                <w:lang w:eastAsia="en-US"/>
              </w:rPr>
              <w:t>tūkstančių</w:t>
            </w:r>
            <w:r w:rsidR="00E65F84" w:rsidRPr="001C43E3">
              <w:rPr>
                <w:rFonts w:ascii="Arial" w:eastAsiaTheme="minorHAnsi" w:hAnsi="Arial" w:cs="Arial"/>
                <w:i/>
                <w:iCs/>
                <w:color w:val="000000"/>
                <w:sz w:val="20"/>
                <w:lang w:eastAsia="en-US"/>
              </w:rPr>
              <w:t xml:space="preserve"> </w:t>
            </w:r>
            <w:r w:rsidRPr="001C43E3">
              <w:rPr>
                <w:rFonts w:ascii="Arial" w:eastAsiaTheme="minorHAnsi" w:hAnsi="Arial" w:cs="Arial"/>
                <w:i/>
                <w:iCs/>
                <w:color w:val="000000"/>
                <w:sz w:val="20"/>
                <w:lang w:eastAsia="en-US"/>
              </w:rPr>
              <w:t>penk</w:t>
            </w:r>
            <w:r w:rsidR="00E65F84" w:rsidRPr="001C43E3">
              <w:rPr>
                <w:rFonts w:ascii="Arial" w:eastAsiaTheme="minorHAnsi" w:hAnsi="Arial" w:cs="Arial"/>
                <w:i/>
                <w:iCs/>
                <w:color w:val="000000"/>
                <w:sz w:val="20"/>
                <w:lang w:eastAsia="en-US"/>
              </w:rPr>
              <w:t>i šimtai eurų ir 00 ct</w:t>
            </w:r>
            <w:r w:rsidR="00E65F84" w:rsidRPr="001C43E3">
              <w:rPr>
                <w:rFonts w:ascii="Arial" w:eastAsiaTheme="minorHAnsi" w:hAnsi="Arial" w:cs="Arial"/>
                <w:b/>
                <w:i/>
                <w:iCs/>
                <w:color w:val="000000"/>
                <w:sz w:val="20"/>
                <w:lang w:eastAsia="en-US"/>
              </w:rPr>
              <w:t>.)</w:t>
            </w:r>
          </w:p>
        </w:tc>
      </w:tr>
      <w:bookmarkEnd w:id="0"/>
    </w:tbl>
    <w:p w14:paraId="4AC8D567" w14:textId="77777777" w:rsidR="00312847" w:rsidRPr="001C43E3" w:rsidRDefault="00312847" w:rsidP="00BE74DA">
      <w:pPr>
        <w:keepNext/>
        <w:widowControl w:val="0"/>
        <w:spacing w:line="276" w:lineRule="auto"/>
        <w:contextualSpacing/>
        <w:jc w:val="both"/>
        <w:rPr>
          <w:rFonts w:ascii="Arial" w:hAnsi="Arial" w:cs="Arial"/>
          <w:bCs/>
          <w:color w:val="000000"/>
          <w:sz w:val="20"/>
          <w:lang w:eastAsia="en-US"/>
        </w:rPr>
      </w:pPr>
    </w:p>
    <w:p w14:paraId="1F18D69B" w14:textId="021C0D67" w:rsidR="00022D7F" w:rsidRPr="001C43E3" w:rsidRDefault="00D3134E"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ascii="Arial" w:eastAsiaTheme="minorEastAsia" w:hAnsi="Arial" w:cs="Arial"/>
          <w:sz w:val="20"/>
        </w:rPr>
      </w:pPr>
      <w:bookmarkStart w:id="1" w:name="part_afaa56fdc5c34a7086f00d3c7332ff80"/>
      <w:bookmarkStart w:id="2" w:name="part_09dcc94271b14263b621467411475616"/>
      <w:bookmarkStart w:id="3" w:name="part_c9893b46f49d464981674124f55a4c51"/>
      <w:bookmarkEnd w:id="1"/>
      <w:bookmarkEnd w:id="2"/>
      <w:bookmarkEnd w:id="3"/>
      <w:r w:rsidRPr="001C43E3">
        <w:rPr>
          <w:rFonts w:ascii="Arial" w:eastAsia="Arial Unicode MS" w:hAnsi="Arial" w:cs="Arial"/>
          <w:bCs/>
          <w:iCs/>
          <w:noProof/>
          <w:sz w:val="20"/>
          <w:bdr w:val="nil"/>
        </w:rPr>
        <w:t xml:space="preserve">Sutarties kainai taikomas kainodaros apskaičiavimo būdas – </w:t>
      </w:r>
      <w:r w:rsidRPr="001C43E3">
        <w:rPr>
          <w:rFonts w:ascii="Arial" w:eastAsia="Arial Unicode MS" w:hAnsi="Arial" w:cs="Arial"/>
          <w:b/>
          <w:bCs/>
          <w:iCs/>
          <w:noProof/>
          <w:sz w:val="20"/>
          <w:bdr w:val="nil"/>
        </w:rPr>
        <w:t>sutarties vykdymo išlaidų atlyginimo kainodara</w:t>
      </w:r>
      <w:r w:rsidR="00022D7F" w:rsidRPr="001C43E3">
        <w:rPr>
          <w:rFonts w:ascii="Arial" w:eastAsia="Arial Unicode MS" w:hAnsi="Arial" w:cs="Arial"/>
          <w:bCs/>
          <w:iCs/>
          <w:noProof/>
          <w:sz w:val="20"/>
          <w:bdr w:val="nil"/>
        </w:rPr>
        <w:t>:</w:t>
      </w:r>
      <w:r w:rsidRPr="001C43E3">
        <w:rPr>
          <w:rFonts w:ascii="Arial" w:eastAsiaTheme="minorEastAsia" w:hAnsi="Arial" w:cs="Arial"/>
          <w:sz w:val="20"/>
        </w:rPr>
        <w:t xml:space="preserve"> </w:t>
      </w:r>
      <w:r w:rsidR="00022D7F" w:rsidRPr="001C43E3">
        <w:rPr>
          <w:rFonts w:ascii="Arial" w:eastAsiaTheme="minorEastAsia" w:hAnsi="Arial" w:cs="Arial"/>
          <w:sz w:val="20"/>
        </w:rPr>
        <w:t>už faktiškai suteiktas Paslaugas pagal Pasiūlymo formoje priedas Nr. 5 nurodytus Paslaugų įkainius bus taikomas fiksuoto įkainio kainos apskaičiavimo būdas, o už Prekes bus mokama tokiais įkainiais, kurie galios užsakymo pateikimo dieną T</w:t>
      </w:r>
      <w:r w:rsidR="001D209F" w:rsidRPr="001C43E3">
        <w:rPr>
          <w:rFonts w:ascii="Arial" w:eastAsiaTheme="minorEastAsia" w:hAnsi="Arial" w:cs="Arial"/>
          <w:sz w:val="20"/>
        </w:rPr>
        <w:t>ei</w:t>
      </w:r>
      <w:r w:rsidR="00022D7F" w:rsidRPr="001C43E3">
        <w:rPr>
          <w:rFonts w:ascii="Arial" w:eastAsiaTheme="minorEastAsia" w:hAnsi="Arial" w:cs="Arial"/>
          <w:sz w:val="20"/>
        </w:rPr>
        <w:t>kėjo kainoraštyje, jei tokio nėra, tokiu atveju T</w:t>
      </w:r>
      <w:r w:rsidR="001D209F" w:rsidRPr="001C43E3">
        <w:rPr>
          <w:rFonts w:ascii="Arial" w:eastAsiaTheme="minorEastAsia" w:hAnsi="Arial" w:cs="Arial"/>
          <w:sz w:val="20"/>
        </w:rPr>
        <w:t>ei</w:t>
      </w:r>
      <w:r w:rsidR="00022D7F" w:rsidRPr="001C43E3">
        <w:rPr>
          <w:rFonts w:ascii="Arial" w:eastAsiaTheme="minorEastAsia" w:hAnsi="Arial" w:cs="Arial"/>
          <w:sz w:val="20"/>
        </w:rPr>
        <w:t>kėjo prekybos vietoje, kataloge ar interneto svetainėje arba, jei tokios kainos neskelbiamos, T</w:t>
      </w:r>
      <w:r w:rsidR="001D209F" w:rsidRPr="001C43E3">
        <w:rPr>
          <w:rFonts w:ascii="Arial" w:eastAsiaTheme="minorEastAsia" w:hAnsi="Arial" w:cs="Arial"/>
          <w:sz w:val="20"/>
        </w:rPr>
        <w:t>ei</w:t>
      </w:r>
      <w:r w:rsidR="00022D7F" w:rsidRPr="001C43E3">
        <w:rPr>
          <w:rFonts w:ascii="Arial" w:eastAsiaTheme="minorEastAsia" w:hAnsi="Arial" w:cs="Arial"/>
          <w:sz w:val="20"/>
        </w:rPr>
        <w:t>kėjo pasiūlytomis, konkurencingomis ir rinką atitinkančiomis kainomis. Kilus įtarimams, kad T</w:t>
      </w:r>
      <w:r w:rsidR="001D209F" w:rsidRPr="001C43E3">
        <w:rPr>
          <w:rFonts w:ascii="Arial" w:eastAsiaTheme="minorEastAsia" w:hAnsi="Arial" w:cs="Arial"/>
          <w:sz w:val="20"/>
        </w:rPr>
        <w:t>ei</w:t>
      </w:r>
      <w:r w:rsidR="00022D7F" w:rsidRPr="001C43E3">
        <w:rPr>
          <w:rFonts w:ascii="Arial" w:eastAsiaTheme="minorEastAsia" w:hAnsi="Arial" w:cs="Arial"/>
          <w:sz w:val="20"/>
        </w:rPr>
        <w:t>kėjo pasiūlyta Prekių kaina yra nekonkurencinga ir neatitinkanti rinkos kainų, Pirkėjas turi teisę, gavęs apklausti kitus rinkos dalyvius ir/arba patikrinti viešai prieinamą informaciją (ne mažiau trijų rinkos dalyvių). Jei atlikus rinkos dalyvių apklausą paaiškėja, kad bent viena pasiūlyta Prekės kaina yra daugiau kaip 20 % didesnė nei Pirkėjo apklaustų rinkos dalyvių kainų vidurkis T</w:t>
      </w:r>
      <w:r w:rsidR="001D209F" w:rsidRPr="001C43E3">
        <w:rPr>
          <w:rFonts w:ascii="Arial" w:eastAsiaTheme="minorEastAsia" w:hAnsi="Arial" w:cs="Arial"/>
          <w:sz w:val="20"/>
        </w:rPr>
        <w:t>ei</w:t>
      </w:r>
      <w:r w:rsidR="00022D7F" w:rsidRPr="001C43E3">
        <w:rPr>
          <w:rFonts w:ascii="Arial" w:eastAsiaTheme="minorEastAsia" w:hAnsi="Arial" w:cs="Arial"/>
          <w:sz w:val="20"/>
        </w:rPr>
        <w:t xml:space="preserve">kėjas moka Pirkėjui </w:t>
      </w:r>
      <w:r w:rsidR="00521A65" w:rsidRPr="001C43E3">
        <w:rPr>
          <w:rFonts w:ascii="Arial" w:eastAsiaTheme="minorEastAsia" w:hAnsi="Arial" w:cs="Arial"/>
          <w:sz w:val="20"/>
        </w:rPr>
        <w:t>300</w:t>
      </w:r>
      <w:r w:rsidR="00022D7F" w:rsidRPr="001C43E3">
        <w:rPr>
          <w:rFonts w:ascii="Arial" w:eastAsiaTheme="minorEastAsia" w:hAnsi="Arial" w:cs="Arial"/>
          <w:sz w:val="20"/>
        </w:rPr>
        <w:t>,</w:t>
      </w:r>
      <w:r w:rsidR="00521A65" w:rsidRPr="001C43E3">
        <w:rPr>
          <w:rFonts w:ascii="Arial" w:eastAsiaTheme="minorEastAsia" w:hAnsi="Arial" w:cs="Arial"/>
          <w:sz w:val="20"/>
        </w:rPr>
        <w:t>00</w:t>
      </w:r>
      <w:r w:rsidR="00022D7F" w:rsidRPr="001C43E3">
        <w:rPr>
          <w:rFonts w:ascii="Arial" w:eastAsiaTheme="minorEastAsia" w:hAnsi="Arial" w:cs="Arial"/>
          <w:sz w:val="20"/>
        </w:rPr>
        <w:t xml:space="preserve"> Eur (</w:t>
      </w:r>
      <w:r w:rsidR="00521A65" w:rsidRPr="001C43E3">
        <w:rPr>
          <w:rFonts w:ascii="Arial" w:eastAsiaTheme="minorEastAsia" w:hAnsi="Arial" w:cs="Arial"/>
          <w:sz w:val="20"/>
        </w:rPr>
        <w:t>trij</w:t>
      </w:r>
      <w:r w:rsidR="00022D7F" w:rsidRPr="001C43E3">
        <w:rPr>
          <w:rFonts w:ascii="Arial" w:eastAsiaTheme="minorEastAsia" w:hAnsi="Arial" w:cs="Arial"/>
          <w:sz w:val="20"/>
        </w:rPr>
        <w:t>ų šimtų eurų) baudą už kiekvieną atvejį (vienu atveju laikomi trys atmesti pasiūlymai).</w:t>
      </w:r>
    </w:p>
    <w:p w14:paraId="16EDC796" w14:textId="0F39F3CA" w:rsidR="00022D7F" w:rsidRPr="001C43E3" w:rsidRDefault="001D209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Pirkėjui pareikalavus, Tei</w:t>
      </w:r>
      <w:r w:rsidR="00022D7F" w:rsidRPr="001C43E3">
        <w:rPr>
          <w:rFonts w:ascii="Arial" w:eastAsiaTheme="minorEastAsia" w:hAnsi="Arial" w:cs="Arial"/>
          <w:sz w:val="20"/>
        </w:rPr>
        <w:t xml:space="preserve">kėjas privalo per 3 darbo dienas pateikti išlaidas pagrindžiančius trečiųjų šalių dokumentus. Išlaidas, kurios susijusios su kitomis </w:t>
      </w:r>
      <w:r w:rsidRPr="001C43E3">
        <w:rPr>
          <w:rFonts w:ascii="Arial" w:eastAsiaTheme="minorEastAsia" w:hAnsi="Arial" w:cs="Arial"/>
          <w:sz w:val="20"/>
        </w:rPr>
        <w:t>Teikėjo veiklomis ar Teik</w:t>
      </w:r>
      <w:r w:rsidR="00022D7F" w:rsidRPr="001C43E3">
        <w:rPr>
          <w:rFonts w:ascii="Arial" w:eastAsiaTheme="minorEastAsia" w:hAnsi="Arial" w:cs="Arial"/>
          <w:sz w:val="20"/>
        </w:rPr>
        <w:t xml:space="preserve">ėjo veiklomis pagal kitus užsakymus, </w:t>
      </w:r>
      <w:r w:rsidRPr="001C43E3">
        <w:rPr>
          <w:rFonts w:ascii="Arial" w:eastAsiaTheme="minorEastAsia" w:hAnsi="Arial" w:cs="Arial"/>
          <w:sz w:val="20"/>
        </w:rPr>
        <w:t>Tei</w:t>
      </w:r>
      <w:r w:rsidR="00022D7F" w:rsidRPr="001C43E3">
        <w:rPr>
          <w:rFonts w:ascii="Arial" w:eastAsiaTheme="minorEastAsia" w:hAnsi="Arial" w:cs="Arial"/>
          <w:sz w:val="20"/>
        </w:rPr>
        <w:t>kėjas apmoka pats.</w:t>
      </w:r>
    </w:p>
    <w:p w14:paraId="3B0E7FB6" w14:textId="5B196D8F" w:rsidR="00022D7F" w:rsidRPr="001C43E3"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 xml:space="preserve">už Prekes bus apmokėta ne didesnėmis nei rinką atitinkančiomis kainomis, į faktiškai patirtas išlaidas negali </w:t>
      </w:r>
      <w:r w:rsidR="001D209F" w:rsidRPr="001C43E3">
        <w:rPr>
          <w:rFonts w:ascii="Arial" w:eastAsiaTheme="minorEastAsia" w:hAnsi="Arial" w:cs="Arial"/>
          <w:sz w:val="20"/>
        </w:rPr>
        <w:t>būti įtrauktas Tei</w:t>
      </w:r>
      <w:r w:rsidRPr="001C43E3">
        <w:rPr>
          <w:rFonts w:ascii="Arial" w:eastAsiaTheme="minorEastAsia" w:hAnsi="Arial" w:cs="Arial"/>
          <w:sz w:val="20"/>
        </w:rPr>
        <w:t>kėjo pelnas;</w:t>
      </w:r>
    </w:p>
    <w:p w14:paraId="36464821" w14:textId="65282A5C" w:rsidR="00022D7F" w:rsidRPr="001C43E3"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 xml:space="preserve">sutarties vykdymo metu priimami </w:t>
      </w:r>
      <w:r w:rsidR="001D209F" w:rsidRPr="001C43E3">
        <w:rPr>
          <w:rFonts w:ascii="Arial" w:eastAsiaTheme="minorEastAsia" w:hAnsi="Arial" w:cs="Arial"/>
          <w:sz w:val="20"/>
        </w:rPr>
        <w:t>Tei</w:t>
      </w:r>
      <w:r w:rsidRPr="001C43E3">
        <w:rPr>
          <w:rFonts w:ascii="Arial" w:eastAsiaTheme="minorEastAsia" w:hAnsi="Arial" w:cs="Arial"/>
          <w:sz w:val="20"/>
        </w:rPr>
        <w:t>kėjo sprendimai, susiję su faktinėmis išlaidomis, su Pirkėju turi būti derinami iš anksto.</w:t>
      </w:r>
    </w:p>
    <w:p w14:paraId="4149D9C1" w14:textId="6C8B3F56" w:rsidR="00022D7F" w:rsidRPr="001C43E3"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Paslaugoms taikytino PVM (jei taikomas) perskaičiavimas:</w:t>
      </w:r>
    </w:p>
    <w:p w14:paraId="49338AB1" w14:textId="66973921" w:rsidR="00022D7F" w:rsidRPr="001C43E3" w:rsidRDefault="00022D7F" w:rsidP="00BC5E2F">
      <w:pPr>
        <w:pStyle w:val="Sraopastraipa"/>
        <w:numPr>
          <w:ilvl w:val="1"/>
          <w:numId w:val="7"/>
        </w:numPr>
        <w:pBdr>
          <w:top w:val="nil"/>
          <w:left w:val="nil"/>
          <w:bottom w:val="nil"/>
          <w:right w:val="nil"/>
          <w:between w:val="nil"/>
          <w:bar w:val="nil"/>
        </w:pBdr>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bet kuriuo Sutarties galiojimo laikotarpiu, kai Lietuvos Respublikos teisės aktais pakeičiamas Paslaugoms taikomo PVM tarifo dydis;</w:t>
      </w:r>
    </w:p>
    <w:p w14:paraId="595C9060" w14:textId="0AAD1E71" w:rsidR="00022D7F" w:rsidRPr="001C43E3" w:rsidRDefault="00022D7F" w:rsidP="00BC5E2F">
      <w:pPr>
        <w:pStyle w:val="Sraopastraipa"/>
        <w:numPr>
          <w:ilvl w:val="1"/>
          <w:numId w:val="7"/>
        </w:numPr>
        <w:pBdr>
          <w:top w:val="nil"/>
          <w:left w:val="nil"/>
          <w:bottom w:val="nil"/>
          <w:right w:val="nil"/>
          <w:between w:val="nil"/>
          <w:bar w:val="nil"/>
        </w:pBdr>
        <w:tabs>
          <w:tab w:val="left" w:pos="851"/>
        </w:tabs>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PVM pokyčio dydis yra proporcingas PVM tarifo pokyčio dydžiui.</w:t>
      </w:r>
    </w:p>
    <w:p w14:paraId="4F1B982D" w14:textId="77777777" w:rsidR="00022D7F" w:rsidRPr="001C43E3" w:rsidRDefault="00022D7F" w:rsidP="00BC5E2F">
      <w:pPr>
        <w:pStyle w:val="Sraopastraipa"/>
        <w:numPr>
          <w:ilvl w:val="1"/>
          <w:numId w:val="7"/>
        </w:numPr>
        <w:pBdr>
          <w:top w:val="nil"/>
          <w:left w:val="nil"/>
          <w:bottom w:val="nil"/>
          <w:right w:val="nil"/>
          <w:between w:val="nil"/>
          <w:bar w:val="nil"/>
        </w:pBdr>
        <w:tabs>
          <w:tab w:val="left" w:pos="851"/>
        </w:tabs>
        <w:spacing w:after="160" w:line="276" w:lineRule="auto"/>
        <w:ind w:left="0" w:firstLine="284"/>
        <w:jc w:val="both"/>
        <w:rPr>
          <w:rFonts w:ascii="Arial" w:eastAsiaTheme="minorEastAsia" w:hAnsi="Arial" w:cs="Arial"/>
          <w:sz w:val="20"/>
        </w:rPr>
      </w:pPr>
      <w:r w:rsidRPr="001C43E3">
        <w:rPr>
          <w:rFonts w:ascii="Arial" w:eastAsiaTheme="minorEastAsia" w:hAnsi="Arial" w:cs="Arial"/>
          <w:sz w:val="20"/>
        </w:rPr>
        <w:t>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nebus keičiami.</w:t>
      </w:r>
    </w:p>
    <w:p w14:paraId="70A9E65D" w14:textId="0AF0DD51" w:rsidR="00022D7F" w:rsidRPr="001C43E3" w:rsidRDefault="00C84F7B" w:rsidP="00BC5E2F">
      <w:pPr>
        <w:pStyle w:val="Sraopastraipa"/>
        <w:numPr>
          <w:ilvl w:val="1"/>
          <w:numId w:val="7"/>
        </w:numPr>
        <w:pBdr>
          <w:top w:val="nil"/>
          <w:left w:val="nil"/>
          <w:bottom w:val="nil"/>
          <w:right w:val="nil"/>
          <w:between w:val="nil"/>
          <w:bar w:val="nil"/>
        </w:pBdr>
        <w:tabs>
          <w:tab w:val="left" w:pos="851"/>
        </w:tabs>
        <w:spacing w:line="276" w:lineRule="auto"/>
        <w:ind w:left="0" w:firstLine="284"/>
        <w:jc w:val="both"/>
        <w:rPr>
          <w:rFonts w:ascii="Arial" w:eastAsiaTheme="minorEastAsia" w:hAnsi="Arial" w:cs="Arial"/>
          <w:sz w:val="20"/>
        </w:rPr>
      </w:pPr>
      <w:r w:rsidRPr="001C43E3">
        <w:rPr>
          <w:rFonts w:ascii="Arial" w:eastAsiaTheme="minorEastAsia" w:hAnsi="Arial" w:cs="Arial"/>
          <w:sz w:val="20"/>
        </w:rPr>
        <w:t>Pirkėj</w:t>
      </w:r>
      <w:r w:rsidR="00022D7F" w:rsidRPr="001C43E3">
        <w:rPr>
          <w:rFonts w:ascii="Arial" w:eastAsiaTheme="minorEastAsia" w:hAnsi="Arial" w:cs="Arial"/>
          <w:sz w:val="20"/>
        </w:rPr>
        <w:t xml:space="preserve">as neįsipareigoja nupirkti Paslaugų už visą pradinės Sutarties vertę. </w:t>
      </w:r>
      <w:r w:rsidRPr="001C43E3">
        <w:rPr>
          <w:rFonts w:ascii="Arial" w:eastAsiaTheme="minorEastAsia" w:hAnsi="Arial" w:cs="Arial"/>
          <w:sz w:val="20"/>
        </w:rPr>
        <w:t>Pirkėj</w:t>
      </w:r>
      <w:r w:rsidR="00022D7F" w:rsidRPr="001C43E3">
        <w:rPr>
          <w:rFonts w:ascii="Arial" w:eastAsiaTheme="minorEastAsia" w:hAnsi="Arial" w:cs="Arial"/>
          <w:sz w:val="20"/>
        </w:rPr>
        <w:t xml:space="preserve">as įsipareigoja sumokėti Paslaugų teikėjui už faktiškai suteiktas Paslaugas. Galutinė kaina, kurią </w:t>
      </w:r>
      <w:r w:rsidRPr="001C43E3">
        <w:rPr>
          <w:rFonts w:ascii="Arial" w:eastAsiaTheme="minorEastAsia" w:hAnsi="Arial" w:cs="Arial"/>
          <w:sz w:val="20"/>
        </w:rPr>
        <w:t>Pirkėj</w:t>
      </w:r>
      <w:r w:rsidR="00022D7F" w:rsidRPr="001C43E3">
        <w:rPr>
          <w:rFonts w:ascii="Arial" w:eastAsiaTheme="minorEastAsia" w:hAnsi="Arial" w:cs="Arial"/>
          <w:sz w:val="20"/>
        </w:rPr>
        <w:t>as turi sumokėti Paslaugų teikėjui, priklauso nuo vykdant Sutartį suteiktų Paslaugų kiekio (apimties). Už Paslaugas, kurias Paslaugų teikėjas suteikia savavališkai nukrypdamas nuo Sutarties, neatlyginama.</w:t>
      </w:r>
    </w:p>
    <w:p w14:paraId="223FDEE3" w14:textId="078430FD" w:rsidR="00D3134E" w:rsidRPr="001C43E3" w:rsidRDefault="00D3134E" w:rsidP="00BC5E2F">
      <w:pPr>
        <w:numPr>
          <w:ilvl w:val="1"/>
          <w:numId w:val="7"/>
        </w:numPr>
        <w:pBdr>
          <w:top w:val="nil"/>
          <w:left w:val="nil"/>
          <w:bottom w:val="nil"/>
          <w:right w:val="nil"/>
          <w:between w:val="nil"/>
          <w:bar w:val="nil"/>
        </w:pBdr>
        <w:tabs>
          <w:tab w:val="left" w:pos="851"/>
        </w:tabs>
        <w:spacing w:line="276" w:lineRule="auto"/>
        <w:ind w:left="0" w:firstLine="284"/>
        <w:contextualSpacing/>
        <w:jc w:val="both"/>
        <w:rPr>
          <w:rFonts w:ascii="Arial" w:eastAsia="Arial Unicode MS" w:hAnsi="Arial" w:cs="Arial"/>
          <w:bCs/>
          <w:iCs/>
          <w:noProof/>
          <w:sz w:val="20"/>
          <w:bdr w:val="nil"/>
          <w:lang w:eastAsia="en-US"/>
        </w:rPr>
      </w:pPr>
      <w:r w:rsidRPr="001C43E3">
        <w:rPr>
          <w:rFonts w:ascii="Arial" w:eastAsia="Arial Unicode MS" w:hAnsi="Arial" w:cs="Arial"/>
          <w:bCs/>
          <w:iCs/>
          <w:noProof/>
          <w:sz w:val="20"/>
          <w:bdr w:val="nil"/>
          <w:lang w:eastAsia="en-US"/>
        </w:rPr>
        <w:t>Pirkėjas už Paslaugas Teikėjui sumoka per 30 (trisdešimt) dienų nuo perdavimo–priėmimo akto pasirašymo ir PVM sąskaitos faktūros pateikimo per informacinę sistemą „</w:t>
      </w:r>
      <w:r w:rsidR="00BC5E2F" w:rsidRPr="001C43E3">
        <w:rPr>
          <w:rFonts w:ascii="Arial" w:eastAsia="Arial Unicode MS" w:hAnsi="Arial" w:cs="Arial"/>
          <w:bCs/>
          <w:iCs/>
          <w:noProof/>
          <w:sz w:val="20"/>
          <w:bdr w:val="nil"/>
          <w:lang w:eastAsia="en-US"/>
        </w:rPr>
        <w:t>SABIS</w:t>
      </w:r>
      <w:r w:rsidRPr="001C43E3">
        <w:rPr>
          <w:rFonts w:ascii="Arial" w:eastAsia="Arial Unicode MS" w:hAnsi="Arial" w:cs="Arial"/>
          <w:bCs/>
          <w:iCs/>
          <w:noProof/>
          <w:sz w:val="20"/>
          <w:bdr w:val="nil"/>
          <w:lang w:eastAsia="en-US"/>
        </w:rPr>
        <w:t>“ dieno</w:t>
      </w:r>
      <w:r w:rsidR="00BC5E2F" w:rsidRPr="001C43E3">
        <w:rPr>
          <w:rFonts w:ascii="Arial" w:eastAsia="Arial Unicode MS" w:hAnsi="Arial" w:cs="Arial"/>
          <w:bCs/>
          <w:iCs/>
          <w:noProof/>
          <w:sz w:val="20"/>
          <w:bdr w:val="nil"/>
          <w:lang w:eastAsia="en-US"/>
        </w:rPr>
        <w:t xml:space="preserve">s. </w:t>
      </w:r>
      <w:r w:rsidRPr="001C43E3">
        <w:rPr>
          <w:rFonts w:ascii="Arial" w:eastAsia="Arial Unicode MS" w:hAnsi="Arial" w:cs="Arial"/>
          <w:bCs/>
          <w:iCs/>
          <w:noProof/>
          <w:sz w:val="20"/>
          <w:bdr w:val="nil"/>
          <w:lang w:eastAsia="en-US"/>
        </w:rPr>
        <w:t xml:space="preserve">PVM sąskaitą faktūrą pateikti ne vėliau kaip po ataskaitinio (sekančio) mėnesio 5 kalendorinės dienos per informacinę sistemą </w:t>
      </w:r>
      <w:r w:rsidR="00BC5E2F" w:rsidRPr="001C43E3">
        <w:rPr>
          <w:rFonts w:ascii="Arial" w:eastAsia="Arial Unicode MS" w:hAnsi="Arial" w:cs="Arial"/>
          <w:bCs/>
          <w:iCs/>
          <w:noProof/>
          <w:sz w:val="20"/>
          <w:bdr w:val="nil"/>
          <w:lang w:eastAsia="en-US"/>
        </w:rPr>
        <w:t>SABIS</w:t>
      </w:r>
      <w:r w:rsidRPr="001C43E3">
        <w:rPr>
          <w:rFonts w:ascii="Arial" w:eastAsia="Arial Unicode MS" w:hAnsi="Arial" w:cs="Arial"/>
          <w:bCs/>
          <w:iCs/>
          <w:noProof/>
          <w:sz w:val="20"/>
          <w:bdr w:val="nil"/>
          <w:lang w:eastAsia="en-US"/>
        </w:rPr>
        <w:t>.</w:t>
      </w:r>
    </w:p>
    <w:p w14:paraId="7B5BED73" w14:textId="77777777" w:rsidR="00BC5E2F" w:rsidRPr="001C43E3" w:rsidRDefault="00BC5E2F" w:rsidP="00BC5E2F">
      <w:pPr>
        <w:numPr>
          <w:ilvl w:val="1"/>
          <w:numId w:val="7"/>
        </w:numPr>
        <w:tabs>
          <w:tab w:val="left" w:pos="851"/>
          <w:tab w:val="left" w:pos="993"/>
          <w:tab w:val="left" w:pos="1134"/>
        </w:tabs>
        <w:spacing w:after="5" w:line="283" w:lineRule="auto"/>
        <w:ind w:left="0" w:right="102" w:firstLine="284"/>
        <w:jc w:val="both"/>
        <w:rPr>
          <w:rFonts w:ascii="Arial" w:hAnsi="Arial" w:cs="Arial"/>
          <w:bCs/>
          <w:iCs/>
          <w:sz w:val="20"/>
        </w:rPr>
      </w:pPr>
      <w:r w:rsidRPr="001C43E3">
        <w:rPr>
          <w:rFonts w:ascii="Arial" w:hAnsi="Arial" w:cs="Arial"/>
          <w:bCs/>
          <w:iCs/>
          <w:sz w:val="20"/>
        </w:rPr>
        <w:t>Sutarties galiojimo metu įkainiai nekeičiami, išskyrus jų peržiūrą (perskaičiavimą) šiame punkte nurodytais atvejais ir tvarka:</w:t>
      </w:r>
    </w:p>
    <w:p w14:paraId="10B15D9A" w14:textId="2D46BAB9" w:rsidR="00BC5E2F" w:rsidRPr="001C43E3" w:rsidRDefault="00BC5E2F" w:rsidP="00BC5E2F">
      <w:pPr>
        <w:pStyle w:val="Pagrindinistekstas"/>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iCs/>
          <w:sz w:val="20"/>
        </w:rPr>
        <w:lastRenderedPageBreak/>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1C43E3">
        <w:rPr>
          <w:rFonts w:ascii="Arial" w:hAnsi="Arial" w:cs="Arial"/>
          <w:sz w:val="20"/>
        </w:rPr>
        <w:t>https://vda.lrv.lt/lt/</w:t>
      </w:r>
      <w:r w:rsidRPr="001C43E3">
        <w:rPr>
          <w:rFonts w:ascii="Arial" w:hAnsi="Arial" w:cs="Arial"/>
          <w:iCs/>
          <w:sz w:val="20"/>
        </w:rPr>
        <w:t>) kas mėnesį skelbiamo vartotojų kainų indekso „127 Niekur kitur nepriskirtos paslaugos“ pokytis (k), apskaičiuotas, kaip nustatyta 3.14.4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608421" w14:textId="77777777" w:rsidR="00BC5E2F" w:rsidRPr="001C43E3" w:rsidRDefault="00BC5E2F" w:rsidP="00BC5E2F">
      <w:pPr>
        <w:pStyle w:val="Pagrindinistekstas"/>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iCs/>
          <w:sz w:val="20"/>
        </w:rPr>
        <w:t>Šalys privalo Susitarime nurodyti indekso reikšmę laikotarpio pradžioje ir jos nustatymo datą, indekso reikšmę laikotarpio pabaigoje ir jos nustatymo datą, kainų pokytį (k), perskaičiuotus įkainius, perskaičiuotą pradinės sutarties vertę.</w:t>
      </w:r>
    </w:p>
    <w:p w14:paraId="34B9E61E" w14:textId="77777777" w:rsidR="00BC5E2F" w:rsidRPr="001C43E3" w:rsidRDefault="00BC5E2F" w:rsidP="00BC5E2F">
      <w:pPr>
        <w:pStyle w:val="Pagrindinistekstas"/>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iCs/>
          <w:sz w:val="20"/>
        </w:rPr>
        <w:t>Perskaičiuotieji įkainiai taikomi užsakymams, pateiktiems po to, kai Šalys sudaro susitarimą dėl įkainių perskaičiavimo.</w:t>
      </w:r>
    </w:p>
    <w:p w14:paraId="5ABDD7C0" w14:textId="77777777" w:rsidR="00BC5E2F" w:rsidRPr="001C43E3" w:rsidRDefault="00BC5E2F" w:rsidP="00BC5E2F">
      <w:pPr>
        <w:pStyle w:val="Pagrindinistekstas"/>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iCs/>
          <w:sz w:val="20"/>
        </w:rPr>
        <w:t>Nauji įkainiai apskaičiuojami pagal formulę:</w:t>
      </w:r>
    </w:p>
    <w:p w14:paraId="400ACC33" w14:textId="77777777" w:rsidR="00BC5E2F" w:rsidRPr="001C43E3" w:rsidRDefault="00BC5E2F" w:rsidP="00BC5E2F">
      <w:pPr>
        <w:pStyle w:val="Sraopastraipa"/>
        <w:tabs>
          <w:tab w:val="left" w:pos="1134"/>
        </w:tabs>
        <w:spacing w:after="5" w:line="283" w:lineRule="auto"/>
        <w:ind w:left="0" w:right="102" w:firstLine="284"/>
        <w:jc w:val="both"/>
        <w:rPr>
          <w:rFonts w:ascii="Arial" w:hAnsi="Arial" w:cs="Arial"/>
          <w:color w:val="000000"/>
          <w:sz w:val="20"/>
        </w:rPr>
      </w:pPr>
      <w:r w:rsidRPr="001C43E3">
        <w:rPr>
          <w:rFonts w:ascii="Arial" w:hAnsi="Arial" w:cs="Arial"/>
          <w:noProof/>
          <w:sz w:val="20"/>
          <w:lang w:eastAsia="lt-LT"/>
        </w:rPr>
        <w:drawing>
          <wp:inline distT="0" distB="0" distL="0" distR="0" wp14:anchorId="1E67B6CB" wp14:editId="0BDC49E3">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1C43E3">
        <w:rPr>
          <w:rFonts w:ascii="Arial" w:hAnsi="Arial" w:cs="Arial"/>
          <w:iCs/>
          <w:color w:val="000000"/>
          <w:sz w:val="20"/>
        </w:rPr>
        <w:t>, kur</w:t>
      </w:r>
    </w:p>
    <w:p w14:paraId="79488622" w14:textId="77777777" w:rsidR="00BC5E2F" w:rsidRPr="001C43E3" w:rsidRDefault="00BC5E2F" w:rsidP="00BC5E2F">
      <w:pPr>
        <w:pStyle w:val="Pagrindinistekstas"/>
        <w:tabs>
          <w:tab w:val="left" w:pos="1134"/>
        </w:tabs>
        <w:spacing w:after="5" w:line="283" w:lineRule="auto"/>
        <w:ind w:right="102" w:firstLine="284"/>
        <w:jc w:val="both"/>
        <w:rPr>
          <w:rFonts w:ascii="Arial" w:hAnsi="Arial" w:cs="Arial"/>
          <w:iCs/>
          <w:sz w:val="20"/>
        </w:rPr>
      </w:pPr>
      <w:r w:rsidRPr="001C43E3">
        <w:rPr>
          <w:rFonts w:ascii="Arial" w:hAnsi="Arial" w:cs="Arial"/>
          <w:iCs/>
          <w:sz w:val="20"/>
        </w:rPr>
        <w:t>a – įkainis (Eur be PVM)) (jei jis jau buvo perskaičiuotas, tai po paskutinio perskaičiavimo);</w:t>
      </w:r>
    </w:p>
    <w:p w14:paraId="6E4EBCBC" w14:textId="77777777" w:rsidR="00BC5E2F" w:rsidRPr="001C43E3" w:rsidRDefault="00BC5E2F" w:rsidP="00BC5E2F">
      <w:pPr>
        <w:pStyle w:val="Pagrindinistekstas"/>
        <w:tabs>
          <w:tab w:val="left" w:pos="1134"/>
        </w:tabs>
        <w:spacing w:after="5" w:line="283" w:lineRule="auto"/>
        <w:ind w:right="102" w:firstLine="284"/>
        <w:jc w:val="both"/>
        <w:rPr>
          <w:rFonts w:ascii="Arial" w:hAnsi="Arial" w:cs="Arial"/>
          <w:iCs/>
          <w:sz w:val="20"/>
        </w:rPr>
      </w:pPr>
      <w:r w:rsidRPr="001C43E3">
        <w:rPr>
          <w:rFonts w:ascii="Arial" w:hAnsi="Arial" w:cs="Arial"/>
          <w:iCs/>
          <w:sz w:val="20"/>
        </w:rPr>
        <w:t>a1 – perskaičiuotas (pakeistas) įkainis (Eur be PVM);</w:t>
      </w:r>
    </w:p>
    <w:p w14:paraId="5DAB7833" w14:textId="77777777" w:rsidR="00BC5E2F" w:rsidRPr="001C43E3" w:rsidRDefault="00BC5E2F" w:rsidP="00BC5E2F">
      <w:pPr>
        <w:pStyle w:val="Pagrindinistekstas"/>
        <w:tabs>
          <w:tab w:val="left" w:pos="1134"/>
        </w:tabs>
        <w:spacing w:after="5" w:line="283" w:lineRule="auto"/>
        <w:ind w:right="102" w:firstLine="284"/>
        <w:jc w:val="both"/>
        <w:rPr>
          <w:rFonts w:ascii="Arial" w:hAnsi="Arial" w:cs="Arial"/>
          <w:iCs/>
          <w:sz w:val="20"/>
        </w:rPr>
      </w:pPr>
      <w:r w:rsidRPr="001C43E3">
        <w:rPr>
          <w:rFonts w:ascii="Arial" w:hAnsi="Arial" w:cs="Arial"/>
          <w:iCs/>
          <w:sz w:val="20"/>
        </w:rPr>
        <w:t>k – pagal vartotojų kainų indeksą „127 Niekur kitur nepriskirtos paslaugos“ apskaičiuotas kainų pokytis (padidėjimas arba sumažėjimas) (proc.).</w:t>
      </w:r>
    </w:p>
    <w:p w14:paraId="162F18C4" w14:textId="77777777" w:rsidR="00BC5E2F" w:rsidRPr="001C43E3" w:rsidRDefault="00BC5E2F" w:rsidP="00BC5E2F">
      <w:pPr>
        <w:pStyle w:val="Pagrindinistekstas"/>
        <w:tabs>
          <w:tab w:val="left" w:pos="1134"/>
        </w:tabs>
        <w:spacing w:after="5" w:line="283" w:lineRule="auto"/>
        <w:ind w:right="102" w:firstLine="284"/>
        <w:jc w:val="both"/>
        <w:rPr>
          <w:rFonts w:ascii="Arial" w:hAnsi="Arial" w:cs="Arial"/>
          <w:iCs/>
          <w:sz w:val="20"/>
        </w:rPr>
      </w:pPr>
      <w:r w:rsidRPr="001C43E3">
        <w:rPr>
          <w:rFonts w:ascii="Arial" w:hAnsi="Arial" w:cs="Arial"/>
          <w:iCs/>
          <w:sz w:val="20"/>
        </w:rPr>
        <w:t xml:space="preserve">„k“ reikšmė skaičiuojama pagal formulę: </w:t>
      </w:r>
    </w:p>
    <w:p w14:paraId="27D5E1AF" w14:textId="77777777" w:rsidR="00BC5E2F" w:rsidRPr="001C43E3" w:rsidRDefault="00BC5E2F" w:rsidP="00BC5E2F">
      <w:pPr>
        <w:pStyle w:val="Sraopastraipa"/>
        <w:tabs>
          <w:tab w:val="left" w:pos="1134"/>
        </w:tabs>
        <w:spacing w:after="5" w:line="283" w:lineRule="auto"/>
        <w:ind w:left="0" w:right="102" w:firstLine="284"/>
        <w:jc w:val="both"/>
        <w:rPr>
          <w:rFonts w:ascii="Arial" w:hAnsi="Arial" w:cs="Arial"/>
          <w:iCs/>
          <w:sz w:val="20"/>
        </w:rPr>
      </w:pPr>
      <m:oMath>
        <m:r>
          <m:rPr>
            <m:sty m:val="p"/>
          </m:rPr>
          <w:rPr>
            <w:rFonts w:ascii="Cambria Math" w:hAnsi="Cambria Math" w:cs="Arial"/>
            <w:sz w:val="20"/>
          </w:rPr>
          <m:t>k =</m:t>
        </m:r>
        <m:f>
          <m:fPr>
            <m:ctrlPr>
              <w:rPr>
                <w:rFonts w:ascii="Cambria Math" w:eastAsiaTheme="minorHAnsi" w:hAnsi="Cambria Math" w:cs="Arial"/>
                <w:iCs/>
                <w:sz w:val="20"/>
              </w:rPr>
            </m:ctrlPr>
          </m:fPr>
          <m:num>
            <m:sSub>
              <m:sSubPr>
                <m:ctrlPr>
                  <w:rPr>
                    <w:rFonts w:ascii="Cambria Math" w:eastAsiaTheme="minorHAnsi" w:hAnsi="Cambria Math" w:cs="Arial"/>
                    <w:iCs/>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eastAsiaTheme="minorHAnsi" w:hAnsi="Cambria Math" w:cs="Arial"/>
                    <w:iCs/>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1C43E3">
        <w:rPr>
          <w:rFonts w:ascii="Arial" w:hAnsi="Arial" w:cs="Arial"/>
          <w:iCs/>
          <w:sz w:val="20"/>
        </w:rPr>
        <w:t>, (proc.), kur:</w:t>
      </w:r>
    </w:p>
    <w:p w14:paraId="533FBF2E" w14:textId="77777777" w:rsidR="00BC5E2F" w:rsidRPr="001C43E3" w:rsidRDefault="00BC5E2F" w:rsidP="00BC5E2F">
      <w:pPr>
        <w:pStyle w:val="Pagrindinistekstas"/>
        <w:tabs>
          <w:tab w:val="left" w:pos="1134"/>
        </w:tabs>
        <w:spacing w:after="5" w:line="283" w:lineRule="auto"/>
        <w:ind w:right="102" w:firstLine="284"/>
        <w:jc w:val="both"/>
        <w:rPr>
          <w:rFonts w:ascii="Arial" w:hAnsi="Arial" w:cs="Arial"/>
          <w:iCs/>
          <w:sz w:val="20"/>
        </w:rPr>
      </w:pPr>
      <w:r w:rsidRPr="001C43E3">
        <w:rPr>
          <w:rFonts w:ascii="Arial" w:hAnsi="Arial" w:cs="Arial"/>
          <w:iCs/>
          <w:sz w:val="20"/>
        </w:rPr>
        <w:t>Ind</w:t>
      </w:r>
      <w:r w:rsidRPr="001C43E3">
        <w:rPr>
          <w:rFonts w:ascii="Arial" w:hAnsi="Arial" w:cs="Arial"/>
          <w:iCs/>
          <w:sz w:val="20"/>
          <w:vertAlign w:val="subscript"/>
        </w:rPr>
        <w:t>naujausias</w:t>
      </w:r>
      <w:r w:rsidRPr="001C43E3">
        <w:rPr>
          <w:rFonts w:ascii="Arial" w:hAnsi="Arial" w:cs="Arial"/>
          <w:iCs/>
          <w:sz w:val="20"/>
        </w:rPr>
        <w:t xml:space="preserve"> – kreipimosi dėl įkainių perskaičiavimo išsiuntimo kitai Šaliai dieną naujausias paskelbtas vartotojų kainų indeksas „127 Niekur kitur nepriskirtos paslaugos“;</w:t>
      </w:r>
    </w:p>
    <w:p w14:paraId="4F9621ED" w14:textId="77777777" w:rsidR="00BC5E2F" w:rsidRPr="001C43E3" w:rsidRDefault="00BC5E2F" w:rsidP="00BC5E2F">
      <w:pPr>
        <w:pStyle w:val="Pagrindinistekstas"/>
        <w:tabs>
          <w:tab w:val="left" w:pos="1134"/>
        </w:tabs>
        <w:spacing w:after="5" w:line="283" w:lineRule="auto"/>
        <w:ind w:right="102" w:firstLine="284"/>
        <w:jc w:val="both"/>
        <w:rPr>
          <w:rFonts w:ascii="Arial" w:hAnsi="Arial" w:cs="Arial"/>
          <w:iCs/>
          <w:sz w:val="20"/>
        </w:rPr>
      </w:pPr>
      <w:r w:rsidRPr="001C43E3">
        <w:rPr>
          <w:rFonts w:ascii="Arial" w:hAnsi="Arial" w:cs="Arial"/>
          <w:iCs/>
          <w:sz w:val="20"/>
        </w:rPr>
        <w:t>Ind</w:t>
      </w:r>
      <w:r w:rsidRPr="001C43E3">
        <w:rPr>
          <w:rFonts w:ascii="Arial" w:hAnsi="Arial" w:cs="Arial"/>
          <w:iCs/>
          <w:sz w:val="20"/>
          <w:vertAlign w:val="subscript"/>
        </w:rPr>
        <w:t>pradžia</w:t>
      </w:r>
      <w:r w:rsidRPr="001C43E3">
        <w:rPr>
          <w:rFonts w:ascii="Arial" w:hAnsi="Arial" w:cs="Arial"/>
          <w:iCs/>
          <w:sz w:val="20"/>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4DA04F3F" w14:textId="77777777" w:rsidR="00BC5E2F" w:rsidRPr="001C43E3" w:rsidRDefault="00BC5E2F" w:rsidP="00BC5E2F">
      <w:pPr>
        <w:pStyle w:val="Sraopastraipa"/>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iCs/>
          <w:sz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1A0D0F09" w14:textId="77777777" w:rsidR="00BC5E2F" w:rsidRPr="001C43E3" w:rsidRDefault="00BC5E2F" w:rsidP="00BC5E2F">
      <w:pPr>
        <w:pStyle w:val="Sraopastraipa"/>
        <w:numPr>
          <w:ilvl w:val="2"/>
          <w:numId w:val="7"/>
        </w:numPr>
        <w:tabs>
          <w:tab w:val="left" w:pos="993"/>
        </w:tabs>
        <w:spacing w:after="5" w:line="283" w:lineRule="auto"/>
        <w:ind w:left="0" w:right="102" w:firstLine="284"/>
        <w:jc w:val="both"/>
        <w:rPr>
          <w:rFonts w:ascii="Arial" w:hAnsi="Arial" w:cs="Arial"/>
          <w:iCs/>
          <w:sz w:val="20"/>
        </w:rPr>
      </w:pPr>
      <w:bookmarkStart w:id="4" w:name="part_e03a60f103a74bac82b50af4ab718f93"/>
      <w:bookmarkEnd w:id="4"/>
      <w:r w:rsidRPr="001C43E3">
        <w:rPr>
          <w:rFonts w:ascii="Arial" w:hAnsi="Arial" w:cs="Arial"/>
          <w:iCs/>
          <w:sz w:val="20"/>
        </w:rPr>
        <w:t>Vėlesnis kainų arba įkainių perskaičiavimas negali apimti laikotarpio, už kurį perskaičiavimas jau buvo atliktas.</w:t>
      </w:r>
    </w:p>
    <w:p w14:paraId="02069C5F" w14:textId="77777777" w:rsidR="00BC5E2F" w:rsidRPr="001C43E3" w:rsidRDefault="00BC5E2F" w:rsidP="00BC5E2F">
      <w:pPr>
        <w:pStyle w:val="Sraopastraipa"/>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iCs/>
          <w:sz w:val="20"/>
        </w:rPr>
        <w:t xml:space="preserve">Bazinės kainos indeksų šaltinis – Valstybės duomenų agentūros duomenų bazės. Šiuos indeksus galima rasti (žingsniai): </w:t>
      </w:r>
      <w:hyperlink r:id="rId7" w:anchor="/" w:history="1">
        <w:r w:rsidRPr="001C43E3">
          <w:rPr>
            <w:rStyle w:val="Hipersaitas"/>
            <w:rFonts w:ascii="Arial" w:hAnsi="Arial" w:cs="Arial"/>
            <w:sz w:val="20"/>
          </w:rPr>
          <w:t>https://osp.stat.gov.lt/statistiniu-rodikliu-analize#/</w:t>
        </w:r>
      </w:hyperlink>
      <w:r w:rsidRPr="001C43E3">
        <w:rPr>
          <w:rFonts w:ascii="Arial" w:hAnsi="Arial" w:cs="Arial"/>
          <w:iCs/>
          <w:sz w:val="20"/>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52A9A2A8" w14:textId="77777777" w:rsidR="00BC5E2F" w:rsidRPr="001C43E3" w:rsidRDefault="00BC5E2F" w:rsidP="00BC5E2F">
      <w:pPr>
        <w:pStyle w:val="Sraopastraipa"/>
        <w:numPr>
          <w:ilvl w:val="2"/>
          <w:numId w:val="7"/>
        </w:numPr>
        <w:tabs>
          <w:tab w:val="left" w:pos="993"/>
        </w:tabs>
        <w:spacing w:after="5" w:line="283" w:lineRule="auto"/>
        <w:ind w:left="0" w:right="102" w:firstLine="284"/>
        <w:jc w:val="both"/>
        <w:rPr>
          <w:rFonts w:ascii="Arial" w:hAnsi="Arial" w:cs="Arial"/>
          <w:iCs/>
          <w:sz w:val="20"/>
        </w:rPr>
      </w:pPr>
      <w:r w:rsidRPr="001C43E3">
        <w:rPr>
          <w:rFonts w:ascii="Arial" w:hAnsi="Arial" w:cs="Arial"/>
          <w:bCs/>
          <w:iCs/>
          <w:sz w:val="20"/>
        </w:rPr>
        <w:t>Susitarimas padidinti / sumažinti įkainius ir atitinkamai pakeisti Pradinės Sutarties vertę įsigalioja Sutarties Šalims pasirašius susitarimą, kuris bus laikomas sudėtine Sutarties dalimi.</w:t>
      </w:r>
    </w:p>
    <w:p w14:paraId="666E47D8" w14:textId="2FD6DFA8" w:rsidR="00A46CF8" w:rsidRDefault="00BC5E2F" w:rsidP="00BC5E2F">
      <w:pPr>
        <w:keepNext/>
        <w:widowControl w:val="0"/>
        <w:tabs>
          <w:tab w:val="left" w:pos="993"/>
        </w:tabs>
        <w:spacing w:line="276" w:lineRule="auto"/>
        <w:ind w:firstLine="284"/>
        <w:jc w:val="both"/>
        <w:rPr>
          <w:rFonts w:ascii="Arial" w:hAnsi="Arial" w:cs="Arial"/>
          <w:bCs/>
          <w:iCs/>
          <w:sz w:val="20"/>
        </w:rPr>
      </w:pPr>
      <w:r w:rsidRPr="001C43E3">
        <w:rPr>
          <w:rFonts w:ascii="Arial" w:hAnsi="Arial" w:cs="Arial"/>
          <w:bCs/>
          <w:iCs/>
          <w:sz w:val="20"/>
        </w:rPr>
        <w:t xml:space="preserve">3.15. Sutartis jos galiojimo laikotarpiu, neatliekant naujos pirkimo procedūros, gali būti keičiama, kai </w:t>
      </w:r>
      <w:r w:rsidR="001D209F" w:rsidRPr="001C43E3">
        <w:rPr>
          <w:rFonts w:ascii="Arial" w:hAnsi="Arial" w:cs="Arial"/>
          <w:bCs/>
          <w:iCs/>
          <w:sz w:val="20"/>
        </w:rPr>
        <w:t>Pirkėjui</w:t>
      </w:r>
      <w:r w:rsidRPr="001C43E3">
        <w:rPr>
          <w:rFonts w:ascii="Arial" w:hAnsi="Arial" w:cs="Arial"/>
          <w:bCs/>
          <w:iCs/>
          <w:sz w:val="20"/>
        </w:rPr>
        <w:t xml:space="preserve"> atsiranda poreikis įsigyti Paslaugų papildomą kiekį ir/arba nenurodytų, tačiau su Sutarties dalyku susijusių paslaugų ir/arba prekių, bendrai neviršijant 10 (dešimt) procentų pradinės Sutarties vertės.</w:t>
      </w:r>
    </w:p>
    <w:p w14:paraId="614EF6D6" w14:textId="2D606289" w:rsidR="001C43E3" w:rsidRDefault="001C43E3" w:rsidP="00BC5E2F">
      <w:pPr>
        <w:keepNext/>
        <w:widowControl w:val="0"/>
        <w:tabs>
          <w:tab w:val="left" w:pos="993"/>
        </w:tabs>
        <w:spacing w:line="276" w:lineRule="auto"/>
        <w:ind w:firstLine="284"/>
        <w:jc w:val="both"/>
        <w:rPr>
          <w:rFonts w:ascii="Arial" w:hAnsi="Arial" w:cs="Arial"/>
          <w:bCs/>
          <w:iCs/>
          <w:sz w:val="20"/>
        </w:rPr>
      </w:pPr>
    </w:p>
    <w:p w14:paraId="65B0DFBC" w14:textId="4D841174" w:rsidR="001C43E3" w:rsidRDefault="001C43E3" w:rsidP="00BC5E2F">
      <w:pPr>
        <w:keepNext/>
        <w:widowControl w:val="0"/>
        <w:tabs>
          <w:tab w:val="left" w:pos="993"/>
        </w:tabs>
        <w:spacing w:line="276" w:lineRule="auto"/>
        <w:ind w:firstLine="284"/>
        <w:jc w:val="both"/>
        <w:rPr>
          <w:rFonts w:ascii="Arial" w:hAnsi="Arial" w:cs="Arial"/>
          <w:bCs/>
          <w:iCs/>
          <w:sz w:val="20"/>
        </w:rPr>
      </w:pPr>
    </w:p>
    <w:p w14:paraId="5E9E6708" w14:textId="77777777" w:rsidR="001C43E3" w:rsidRPr="001C43E3" w:rsidRDefault="001C43E3" w:rsidP="00BC5E2F">
      <w:pPr>
        <w:keepNext/>
        <w:widowControl w:val="0"/>
        <w:tabs>
          <w:tab w:val="left" w:pos="993"/>
        </w:tabs>
        <w:spacing w:line="276" w:lineRule="auto"/>
        <w:ind w:firstLine="284"/>
        <w:jc w:val="both"/>
        <w:rPr>
          <w:rFonts w:ascii="Arial" w:hAnsi="Arial" w:cs="Arial"/>
          <w:iCs/>
          <w:sz w:val="20"/>
          <w:lang w:eastAsia="en-US"/>
        </w:rPr>
      </w:pPr>
    </w:p>
    <w:p w14:paraId="12F38302" w14:textId="77777777" w:rsidR="001B02C8" w:rsidRPr="001C43E3" w:rsidRDefault="001B02C8" w:rsidP="00BE74DA">
      <w:pPr>
        <w:spacing w:line="276" w:lineRule="auto"/>
        <w:rPr>
          <w:rFonts w:ascii="Arial" w:eastAsia="Arial Unicode MS" w:hAnsi="Arial" w:cs="Arial"/>
          <w:b/>
          <w:noProof/>
          <w:color w:val="000000"/>
          <w:sz w:val="20"/>
          <w:bdr w:val="none" w:sz="0" w:space="0" w:color="auto" w:frame="1"/>
        </w:rPr>
      </w:pPr>
    </w:p>
    <w:p w14:paraId="663640C6" w14:textId="62016C98" w:rsidR="00FF5A78" w:rsidRPr="001C43E3" w:rsidRDefault="00FF5A78" w:rsidP="00875E6B">
      <w:pPr>
        <w:pStyle w:val="Sraopastraipa"/>
        <w:numPr>
          <w:ilvl w:val="0"/>
          <w:numId w:val="7"/>
        </w:numPr>
        <w:spacing w:line="276" w:lineRule="auto"/>
        <w:jc w:val="center"/>
        <w:rPr>
          <w:rFonts w:ascii="Arial" w:eastAsia="Arial Unicode MS" w:hAnsi="Arial" w:cs="Arial"/>
          <w:b/>
          <w:noProof/>
          <w:color w:val="000000"/>
          <w:sz w:val="20"/>
          <w:bdr w:val="none" w:sz="0" w:space="0" w:color="auto" w:frame="1"/>
        </w:rPr>
      </w:pPr>
      <w:r w:rsidRPr="001C43E3">
        <w:rPr>
          <w:rFonts w:ascii="Arial" w:eastAsia="Arial Unicode MS" w:hAnsi="Arial" w:cs="Arial"/>
          <w:b/>
          <w:noProof/>
          <w:color w:val="000000"/>
          <w:sz w:val="20"/>
          <w:bdr w:val="none" w:sz="0" w:space="0" w:color="auto" w:frame="1"/>
        </w:rPr>
        <w:lastRenderedPageBreak/>
        <w:t>Sutarties įvykdymo užtikrinimas</w:t>
      </w:r>
    </w:p>
    <w:p w14:paraId="4A5FD966" w14:textId="77777777" w:rsidR="00FF5A78" w:rsidRPr="001C43E3" w:rsidRDefault="00FF5A78" w:rsidP="00BE74DA">
      <w:pPr>
        <w:spacing w:line="276" w:lineRule="auto"/>
        <w:rPr>
          <w:rFonts w:ascii="Arial" w:hAnsi="Arial" w:cs="Arial"/>
          <w:b/>
          <w:color w:val="000000"/>
          <w:sz w:val="20"/>
          <w:lang w:eastAsia="en-US"/>
        </w:rPr>
      </w:pPr>
    </w:p>
    <w:p w14:paraId="1156032E" w14:textId="07641D23"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4.1. Teikėjas privalo per </w:t>
      </w:r>
      <w:r w:rsidRPr="001C43E3">
        <w:rPr>
          <w:rFonts w:ascii="Arial" w:eastAsiaTheme="minorEastAsia" w:hAnsi="Arial" w:cs="Arial"/>
          <w:b/>
          <w:iCs/>
          <w:sz w:val="20"/>
        </w:rPr>
        <w:t>10 (dešimt)</w:t>
      </w:r>
      <w:r w:rsidRPr="001C43E3">
        <w:rPr>
          <w:rFonts w:ascii="Arial" w:eastAsiaTheme="minorEastAsia" w:hAnsi="Arial" w:cs="Arial"/>
          <w:iCs/>
          <w:sz w:val="20"/>
        </w:rPr>
        <w:t xml:space="preserve"> darbo dienų po Sutarties sudarymo pateikti </w:t>
      </w:r>
      <w:r w:rsidR="00C84F7B" w:rsidRPr="001C43E3">
        <w:rPr>
          <w:rFonts w:ascii="Arial" w:eastAsiaTheme="minorEastAsia" w:hAnsi="Arial" w:cs="Arial"/>
          <w:iCs/>
          <w:sz w:val="20"/>
        </w:rPr>
        <w:t>Pirkėjui</w:t>
      </w:r>
      <w:r w:rsidRPr="001C43E3">
        <w:rPr>
          <w:rFonts w:ascii="Arial" w:eastAsiaTheme="minorEastAsia" w:hAnsi="Arial" w:cs="Arial"/>
          <w:iCs/>
          <w:sz w:val="20"/>
        </w:rPr>
        <w:t xml:space="preserve"> ne mažesnį nei </w:t>
      </w:r>
      <w:r w:rsidRPr="001C43E3">
        <w:rPr>
          <w:rFonts w:ascii="Arial" w:eastAsiaTheme="minorEastAsia" w:hAnsi="Arial" w:cs="Arial"/>
          <w:b/>
          <w:iCs/>
          <w:sz w:val="20"/>
        </w:rPr>
        <w:t xml:space="preserve">5 000,00 (penkių tūkstančių eurų ir 0 ct) Eur </w:t>
      </w:r>
      <w:r w:rsidRPr="001C43E3">
        <w:rPr>
          <w:rFonts w:ascii="Arial" w:eastAsiaTheme="minorEastAsia" w:hAnsi="Arial" w:cs="Arial"/>
          <w:iCs/>
          <w:sz w:val="20"/>
        </w:rPr>
        <w:t>išduotą</w:t>
      </w:r>
      <w:r w:rsidRPr="001C43E3">
        <w:rPr>
          <w:rFonts w:ascii="Arial" w:eastAsiaTheme="minorEastAsia" w:hAnsi="Arial" w:cs="Arial"/>
          <w:b/>
          <w:iCs/>
          <w:sz w:val="20"/>
        </w:rPr>
        <w:t xml:space="preserve"> </w:t>
      </w:r>
      <w:r w:rsidRPr="001C43E3">
        <w:rPr>
          <w:rFonts w:ascii="Arial" w:eastAsiaTheme="minorEastAsia" w:hAnsi="Arial" w:cs="Arial"/>
          <w:iCs/>
          <w:sz w:val="20"/>
        </w:rPr>
        <w:t>besąlyginį</w:t>
      </w:r>
      <w:r w:rsidRPr="001C43E3">
        <w:rPr>
          <w:rFonts w:ascii="Arial" w:eastAsiaTheme="minorEastAsia" w:hAnsi="Arial" w:cs="Arial"/>
          <w:b/>
          <w:iCs/>
          <w:sz w:val="20"/>
        </w:rPr>
        <w:t xml:space="preserve"> </w:t>
      </w:r>
      <w:r w:rsidRPr="001C43E3">
        <w:rPr>
          <w:rFonts w:ascii="Arial" w:eastAsiaTheme="minorEastAsia" w:hAnsi="Arial" w:cs="Arial"/>
          <w:iCs/>
          <w:sz w:val="20"/>
        </w:rPr>
        <w:t>Sutarties įvykdymo užtikrinimą, atitinkantį šiame straipsnyje nurodytas sąlygas (toliau - Sutarties įvykdymo užtikrinimas).</w:t>
      </w:r>
    </w:p>
    <w:p w14:paraId="2BC4B7CE" w14:textId="7777777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4.2. Sutarties įvykdymo užtikrinimo sąlygos:</w:t>
      </w:r>
    </w:p>
    <w:p w14:paraId="34CC273D" w14:textId="28E0162E"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4.2.1. Sutarties įvykdymo užtikrinimas turi būti besąlyginis, neatšaukiamas, pirmo pareikalavimo įsipareigojimas sumokėti </w:t>
      </w:r>
      <w:r w:rsidR="00C84F7B" w:rsidRPr="001C43E3">
        <w:rPr>
          <w:rFonts w:ascii="Arial" w:eastAsiaTheme="minorEastAsia" w:hAnsi="Arial" w:cs="Arial"/>
          <w:iCs/>
          <w:sz w:val="20"/>
        </w:rPr>
        <w:t>Pirkėjui</w:t>
      </w:r>
      <w:r w:rsidRPr="001C43E3">
        <w:rPr>
          <w:rFonts w:ascii="Arial" w:eastAsiaTheme="minorEastAsia" w:hAnsi="Arial" w:cs="Arial"/>
          <w:iCs/>
          <w:sz w:val="20"/>
        </w:rPr>
        <w:t xml:space="preserve"> jo reikalaujamą sumą, jeigu </w:t>
      </w:r>
      <w:r w:rsidR="00C84F7B" w:rsidRPr="001C43E3">
        <w:rPr>
          <w:rFonts w:ascii="Arial" w:eastAsiaTheme="minorEastAsia" w:hAnsi="Arial" w:cs="Arial"/>
          <w:iCs/>
          <w:sz w:val="20"/>
        </w:rPr>
        <w:t>Pirkėj</w:t>
      </w:r>
      <w:r w:rsidRPr="001C43E3">
        <w:rPr>
          <w:rFonts w:ascii="Arial" w:eastAsiaTheme="minorEastAsia" w:hAnsi="Arial" w:cs="Arial"/>
          <w:iCs/>
          <w:sz w:val="20"/>
        </w:rPr>
        <w:t>as pateikia mokėjimo reikalavimą ir jame nurodo, (i) kad Teikėjas pažeidė savo įsipareigojimą (-</w:t>
      </w:r>
      <w:proofErr w:type="spellStart"/>
      <w:r w:rsidRPr="001C43E3">
        <w:rPr>
          <w:rFonts w:ascii="Arial" w:eastAsiaTheme="minorEastAsia" w:hAnsi="Arial" w:cs="Arial"/>
          <w:iCs/>
          <w:sz w:val="20"/>
        </w:rPr>
        <w:t>us</w:t>
      </w:r>
      <w:proofErr w:type="spellEnd"/>
      <w:r w:rsidRPr="001C43E3">
        <w:rPr>
          <w:rFonts w:ascii="Arial" w:eastAsiaTheme="minorEastAsia" w:hAnsi="Arial" w:cs="Arial"/>
          <w:iCs/>
          <w:sz w:val="20"/>
        </w:rPr>
        <w:t xml:space="preserve">) pagal Sutarties sąlygas, ir (ii) Teikėjo padarytus pažeidimus, įskaitant nesumokėtas netesybas už Paslaugų teikimo vėlavimą. </w:t>
      </w:r>
    </w:p>
    <w:p w14:paraId="170A1AFE" w14:textId="7777777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C43E3">
        <w:rPr>
          <w:rFonts w:ascii="Arial" w:eastAsiaTheme="minorEastAsia" w:hAnsi="Arial" w:cs="Arial"/>
          <w:iCs/>
          <w:sz w:val="20"/>
        </w:rPr>
        <w:t>Poor’s</w:t>
      </w:r>
      <w:proofErr w:type="spellEnd"/>
      <w:r w:rsidRPr="001C43E3">
        <w:rPr>
          <w:rFonts w:ascii="Arial" w:eastAsiaTheme="minorEastAsia" w:hAnsi="Arial" w:cs="Arial"/>
          <w:iCs/>
          <w:sz w:val="20"/>
        </w:rPr>
        <w:t xml:space="preserve"> – „A-“, </w:t>
      </w:r>
      <w:proofErr w:type="spellStart"/>
      <w:r w:rsidRPr="001C43E3">
        <w:rPr>
          <w:rFonts w:ascii="Arial" w:eastAsiaTheme="minorEastAsia" w:hAnsi="Arial" w:cs="Arial"/>
          <w:iCs/>
          <w:sz w:val="20"/>
        </w:rPr>
        <w:t>Fitch</w:t>
      </w:r>
      <w:proofErr w:type="spellEnd"/>
      <w:r w:rsidRPr="001C43E3">
        <w:rPr>
          <w:rFonts w:ascii="Arial" w:eastAsiaTheme="minorEastAsia" w:hAnsi="Arial" w:cs="Arial"/>
          <w:iCs/>
          <w:sz w:val="20"/>
        </w:rPr>
        <w:t xml:space="preserve"> – „A-“, </w:t>
      </w:r>
      <w:proofErr w:type="spellStart"/>
      <w:r w:rsidRPr="001C43E3">
        <w:rPr>
          <w:rFonts w:ascii="Arial" w:eastAsiaTheme="minorEastAsia" w:hAnsi="Arial" w:cs="Arial"/>
          <w:iCs/>
          <w:sz w:val="20"/>
        </w:rPr>
        <w:t>Moody’s</w:t>
      </w:r>
      <w:proofErr w:type="spellEnd"/>
      <w:r w:rsidRPr="001C43E3">
        <w:rPr>
          <w:rFonts w:ascii="Arial" w:eastAsiaTheme="minorEastAsia" w:hAnsi="Arial" w:cs="Arial"/>
          <w:iCs/>
          <w:sz w:val="20"/>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9BA2EDA" w14:textId="7777777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4.2.3. Sutarties įvykdymo užtikrinimas turi būti surašytas lietuvių arba anglų kalba (ir išverstas į lietuvių kalbą);</w:t>
      </w:r>
    </w:p>
    <w:p w14:paraId="76A46451" w14:textId="3C024B5B"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4.2.4. Sutarties įvykdymo užtikrinimo suma turi būti ne mažesnė, negu </w:t>
      </w:r>
      <w:r w:rsidR="008314F3" w:rsidRPr="001C43E3">
        <w:rPr>
          <w:rFonts w:ascii="Arial" w:eastAsiaTheme="minorEastAsia" w:hAnsi="Arial" w:cs="Arial"/>
          <w:b/>
          <w:iCs/>
          <w:sz w:val="20"/>
        </w:rPr>
        <w:t>5</w:t>
      </w:r>
      <w:r w:rsidRPr="001C43E3">
        <w:rPr>
          <w:rFonts w:ascii="Arial" w:eastAsiaTheme="minorEastAsia" w:hAnsi="Arial" w:cs="Arial"/>
          <w:b/>
          <w:iCs/>
          <w:sz w:val="20"/>
        </w:rPr>
        <w:t xml:space="preserve"> 000,00 (</w:t>
      </w:r>
      <w:r w:rsidR="008314F3" w:rsidRPr="001C43E3">
        <w:rPr>
          <w:rFonts w:ascii="Arial" w:eastAsiaTheme="minorEastAsia" w:hAnsi="Arial" w:cs="Arial"/>
          <w:b/>
          <w:iCs/>
          <w:sz w:val="20"/>
        </w:rPr>
        <w:t>penk</w:t>
      </w:r>
      <w:r w:rsidRPr="001C43E3">
        <w:rPr>
          <w:rFonts w:ascii="Arial" w:eastAsiaTheme="minorEastAsia" w:hAnsi="Arial" w:cs="Arial"/>
          <w:b/>
          <w:iCs/>
          <w:sz w:val="20"/>
        </w:rPr>
        <w:t>i tūkstančiai eurų ir 0 ct) Eur</w:t>
      </w:r>
      <w:r w:rsidRPr="001C43E3">
        <w:rPr>
          <w:rFonts w:ascii="Arial" w:eastAsiaTheme="minorEastAsia" w:hAnsi="Arial" w:cs="Arial"/>
          <w:iCs/>
          <w:sz w:val="20"/>
        </w:rPr>
        <w:t xml:space="preserve">. Jeigu vykdant Sutartį Sutarties kaina tampa didesnė negu pradinės sutarties vertė, Teikėjas privalo padidinti Sutarties įvykdymo užtikrinimo sumą, kad ji būtų ne mažesnė, negu Specialiosiose sąlygose nurodytas procentinis dydis nuo Sutarties kainos be PVM, ir pateikti tą patvirtinančius dokumentus </w:t>
      </w:r>
      <w:r w:rsidR="00C84F7B" w:rsidRPr="001C43E3">
        <w:rPr>
          <w:rFonts w:ascii="Arial" w:eastAsiaTheme="minorEastAsia" w:hAnsi="Arial" w:cs="Arial"/>
          <w:iCs/>
          <w:sz w:val="20"/>
        </w:rPr>
        <w:t>Pirkėjui</w:t>
      </w:r>
      <w:r w:rsidRPr="001C43E3">
        <w:rPr>
          <w:rFonts w:ascii="Arial" w:eastAsiaTheme="minorEastAsia" w:hAnsi="Arial" w:cs="Arial"/>
          <w:iCs/>
          <w:sz w:val="20"/>
        </w:rPr>
        <w:t xml:space="preserve"> per 10 darbo dienų nuo susitarimo, pagal kurį padidėja Sutarties kaina, sudarymo dienos. Teikėjas privalo tokia pačia tvarka padidinti Sutarties įvykdymo užtikrinimo sumą kiekvieną kartą, kai padidėja Sutarties kaina;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as turi teisę sulaikyti mokėjimus Teikėjui iki tol, kol Teikėjas pateikia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ui Sutarties įvykdymo užtikrinimą, kurio suma yra padidinta. </w:t>
      </w:r>
      <w:r w:rsidR="00C84F7B" w:rsidRPr="001C43E3">
        <w:rPr>
          <w:rFonts w:ascii="Arial" w:eastAsiaTheme="minorEastAsia" w:hAnsi="Arial" w:cs="Arial"/>
          <w:iCs/>
          <w:sz w:val="20"/>
        </w:rPr>
        <w:t>Pirkėjas</w:t>
      </w:r>
      <w:r w:rsidRPr="001C43E3">
        <w:rPr>
          <w:rFonts w:ascii="Arial" w:eastAsiaTheme="minorEastAsia" w:hAnsi="Arial" w:cs="Arial"/>
          <w:iCs/>
          <w:sz w:val="20"/>
        </w:rPr>
        <w:t xml:space="preserve"> turi teisę sulaikyti ne daugiau, negu suma, kuria Teikėjas privalo padidinti Sutarties įvykdymo užtikrinimą.</w:t>
      </w:r>
    </w:p>
    <w:p w14:paraId="1BA972D6" w14:textId="0ACEF9BE"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4.2.5.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o sutikimu gali būti pateikiami keli daliniai Sutarties įvykdymo užtikrinimai, kurių bendra suma yra ne mažesnė, nei reikalaujama. Teikėjo sutartinių įsipareigojimų neįvykdymo atveju Teikėjas turi teisę nurodyti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ui, pagal kurį dalinį Sutarties įvykdymo užtikrinimą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as turėtų pateikti reikalavimą pirmiausiai, bet tai neriboja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o teisės pateikti reikalavimus pagal kitus dalinius Sutarties įvykdymo užtikrinimus; </w:t>
      </w:r>
    </w:p>
    <w:p w14:paraId="4EA73583" w14:textId="7777777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4.2.6. Sutarties įvykdymo užtikrinimo suma turi būti nurodoma ir išmokama eurais;</w:t>
      </w:r>
    </w:p>
    <w:p w14:paraId="7FBCBE26" w14:textId="6681A31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4.2.7. Reikalaujama pagal Sutarties įvykdymo užtikrinimą suma turi būti išmokama ne vė</w:t>
      </w:r>
      <w:r w:rsidR="00C84F7B" w:rsidRPr="001C43E3">
        <w:rPr>
          <w:rFonts w:ascii="Arial" w:eastAsiaTheme="minorEastAsia" w:hAnsi="Arial" w:cs="Arial"/>
          <w:iCs/>
          <w:sz w:val="20"/>
        </w:rPr>
        <w:t>liau nei per 10 dienų po Pirkėj</w:t>
      </w:r>
      <w:r w:rsidRPr="001C43E3">
        <w:rPr>
          <w:rFonts w:ascii="Arial" w:eastAsiaTheme="minorEastAsia" w:hAnsi="Arial" w:cs="Arial"/>
          <w:iCs/>
          <w:sz w:val="20"/>
        </w:rPr>
        <w:t>o mokėjimo reikalavimo pateikimo garantui;</w:t>
      </w:r>
    </w:p>
    <w:p w14:paraId="06D7B6A9" w14:textId="79426B48"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4.2.8. Sutarties įvykdymo užtikrinimas turi įsigalioti ne </w:t>
      </w:r>
      <w:r w:rsidR="00C84F7B" w:rsidRPr="001C43E3">
        <w:rPr>
          <w:rFonts w:ascii="Arial" w:eastAsiaTheme="minorEastAsia" w:hAnsi="Arial" w:cs="Arial"/>
          <w:iCs/>
          <w:sz w:val="20"/>
        </w:rPr>
        <w:t>vėliau negu jo pateikimo Pirkėj</w:t>
      </w:r>
      <w:r w:rsidRPr="001C43E3">
        <w:rPr>
          <w:rFonts w:ascii="Arial" w:eastAsiaTheme="minorEastAsia" w:hAnsi="Arial" w:cs="Arial"/>
          <w:iCs/>
          <w:sz w:val="20"/>
        </w:rPr>
        <w:t>ui dieną;</w:t>
      </w:r>
    </w:p>
    <w:p w14:paraId="1C8738CE" w14:textId="6CD6C65E"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4.2.9. Jeigu likus 30 dienų iki Sutarties įvykdymo užtikrinimo galiojimo pabaigos paaiškėja, kad Sutarties įvykdymo užtikrinime nurodytas jo galiojimo terminas yra trumpesnis nei reikalaujama, Teikėjas privalo pratęsti Sutarties įvykdymo užtikrinimo galiojimą ir pateikti </w:t>
      </w:r>
      <w:r w:rsidR="00C84F7B" w:rsidRPr="001C43E3">
        <w:rPr>
          <w:rFonts w:ascii="Arial" w:eastAsiaTheme="minorEastAsia" w:hAnsi="Arial" w:cs="Arial"/>
          <w:iCs/>
          <w:sz w:val="20"/>
        </w:rPr>
        <w:t>Pirkėj</w:t>
      </w:r>
      <w:r w:rsidRPr="001C43E3">
        <w:rPr>
          <w:rFonts w:ascii="Arial" w:eastAsiaTheme="minorEastAsia" w:hAnsi="Arial" w:cs="Arial"/>
          <w:iCs/>
          <w:sz w:val="20"/>
        </w:rPr>
        <w:t>ui tai patvirtinantį dokumentą ne vėliau negu likus 14 dienų iki Sutarties įvykdymo užtikrinimo galiojimo pabaigos;</w:t>
      </w:r>
    </w:p>
    <w:p w14:paraId="0A9AEE49" w14:textId="200CD9A0"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4.2.10. Jeigu </w:t>
      </w:r>
      <w:r w:rsidR="00C84F7B" w:rsidRPr="001C43E3">
        <w:rPr>
          <w:rFonts w:ascii="Arial" w:eastAsiaTheme="minorEastAsia" w:hAnsi="Arial" w:cs="Arial"/>
          <w:iCs/>
          <w:sz w:val="20"/>
        </w:rPr>
        <w:t>Pirkėjas</w:t>
      </w:r>
      <w:r w:rsidRPr="001C43E3">
        <w:rPr>
          <w:rFonts w:ascii="Arial" w:eastAsiaTheme="minorEastAsia" w:hAnsi="Arial" w:cs="Arial"/>
          <w:iCs/>
          <w:sz w:val="20"/>
        </w:rPr>
        <w:t xml:space="preserve"> laiku negauna Sutarties įvykdymo užtikrinimo pratęsimą patvirtinančio dokumento,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as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w:t>
      </w:r>
      <w:r w:rsidR="00C84F7B" w:rsidRPr="001C43E3">
        <w:rPr>
          <w:rFonts w:ascii="Arial" w:eastAsiaTheme="minorEastAsia" w:hAnsi="Arial" w:cs="Arial"/>
          <w:iCs/>
          <w:sz w:val="20"/>
        </w:rPr>
        <w:t>įsipareigojimas sumokėti Pirkėj</w:t>
      </w:r>
      <w:r w:rsidRPr="001C43E3">
        <w:rPr>
          <w:rFonts w:ascii="Arial" w:eastAsiaTheme="minorEastAsia" w:hAnsi="Arial" w:cs="Arial"/>
          <w:iCs/>
          <w:sz w:val="20"/>
        </w:rPr>
        <w:t>ui jo mokėjimo reikalavime nurodytą sumą, jeigu likus 30 dienų iki užtikrinimo galiojimo pabaigos nėra sudarytas Paslaugų perdavimo - priėmimo aktas, Teikėjas nepratęsė užtikrinimo galiojimo ter</w:t>
      </w:r>
      <w:r w:rsidR="00C84F7B" w:rsidRPr="001C43E3">
        <w:rPr>
          <w:rFonts w:ascii="Arial" w:eastAsiaTheme="minorEastAsia" w:hAnsi="Arial" w:cs="Arial"/>
          <w:iCs/>
          <w:sz w:val="20"/>
        </w:rPr>
        <w:t>mino ir (arba) nepateikė Pirkėj</w:t>
      </w:r>
      <w:r w:rsidRPr="001C43E3">
        <w:rPr>
          <w:rFonts w:ascii="Arial" w:eastAsiaTheme="minorEastAsia" w:hAnsi="Arial" w:cs="Arial"/>
          <w:iCs/>
          <w:sz w:val="20"/>
        </w:rPr>
        <w:t>ui tą patvirtinančio dokumento likus 14 dienų iki užtikrinimo galiojimo pabaigos;</w:t>
      </w:r>
    </w:p>
    <w:p w14:paraId="74B429E1" w14:textId="5A08488E"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4.2.11. Sutarties įvykdymo užtikrinime turi būti numatytas garanto besąlyginis įsipareigojimas sumokėti </w:t>
      </w:r>
      <w:r w:rsidR="00C84F7B" w:rsidRPr="001C43E3">
        <w:rPr>
          <w:rFonts w:ascii="Arial" w:eastAsiaTheme="minorEastAsia" w:hAnsi="Arial" w:cs="Arial"/>
          <w:iCs/>
          <w:sz w:val="20"/>
        </w:rPr>
        <w:t>Pirkėj</w:t>
      </w:r>
      <w:r w:rsidRPr="001C43E3">
        <w:rPr>
          <w:rFonts w:ascii="Arial" w:eastAsiaTheme="minorEastAsia" w:hAnsi="Arial" w:cs="Arial"/>
          <w:iCs/>
          <w:sz w:val="20"/>
        </w:rPr>
        <w:t xml:space="preserve">ui jo mokėjimo reikalavime nurodytą sumą tiek kompensuoti </w:t>
      </w:r>
      <w:r w:rsidR="00C84F7B" w:rsidRPr="001C43E3">
        <w:rPr>
          <w:rFonts w:ascii="Arial" w:eastAsiaTheme="minorEastAsia" w:hAnsi="Arial" w:cs="Arial"/>
          <w:iCs/>
          <w:sz w:val="20"/>
        </w:rPr>
        <w:t>Pirkėj</w:t>
      </w:r>
      <w:r w:rsidRPr="001C43E3">
        <w:rPr>
          <w:rFonts w:ascii="Arial" w:eastAsiaTheme="minorEastAsia" w:hAnsi="Arial" w:cs="Arial"/>
          <w:iCs/>
          <w:sz w:val="20"/>
        </w:rPr>
        <w:t>o jau patirtoms išlaidoms dėl Teikėjo pažeidimų, tiek</w:t>
      </w:r>
      <w:r w:rsidR="00C84F7B" w:rsidRPr="001C43E3">
        <w:rPr>
          <w:rFonts w:ascii="Arial" w:eastAsiaTheme="minorEastAsia" w:hAnsi="Arial" w:cs="Arial"/>
          <w:iCs/>
          <w:sz w:val="20"/>
        </w:rPr>
        <w:t xml:space="preserve"> apmokėti realioms būsimoms Pirkėj</w:t>
      </w:r>
      <w:r w:rsidRPr="001C43E3">
        <w:rPr>
          <w:rFonts w:ascii="Arial" w:eastAsiaTheme="minorEastAsia" w:hAnsi="Arial" w:cs="Arial"/>
          <w:iCs/>
          <w:sz w:val="20"/>
        </w:rPr>
        <w:t>o išlaidoms;</w:t>
      </w:r>
    </w:p>
    <w:p w14:paraId="3EB781E4" w14:textId="7777777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4.2.12. Sutarties įvykdymo užtikrinimo suma gali būti mažinama tik garanto išmokėtomis sumomis; </w:t>
      </w:r>
    </w:p>
    <w:p w14:paraId="20FEEA10" w14:textId="77777777" w:rsidR="00CF27E9" w:rsidRPr="001C43E3" w:rsidRDefault="00CF27E9"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 xml:space="preserve">4.3. Teikėjas turi užtikrinti, kad Sutarties įvykdymo užtikrinimas būtų galiojantis ir įvykdomas ne trumpiau kaip 30 dienų po Sutartyje numatyto Paslaugų perdavimo - priėmimo akto įforminimo dienos </w:t>
      </w:r>
    </w:p>
    <w:p w14:paraId="6E66204E" w14:textId="666D1F09" w:rsidR="00CF27E9" w:rsidRPr="001C43E3" w:rsidRDefault="00C84F7B" w:rsidP="00CF27E9">
      <w:pPr>
        <w:spacing w:line="276" w:lineRule="auto"/>
        <w:ind w:firstLine="284"/>
        <w:jc w:val="both"/>
        <w:rPr>
          <w:rFonts w:ascii="Arial" w:eastAsiaTheme="minorEastAsia" w:hAnsi="Arial" w:cs="Arial"/>
          <w:iCs/>
          <w:sz w:val="20"/>
        </w:rPr>
      </w:pPr>
      <w:r w:rsidRPr="001C43E3">
        <w:rPr>
          <w:rFonts w:ascii="Arial" w:eastAsiaTheme="minorEastAsia" w:hAnsi="Arial" w:cs="Arial"/>
          <w:iCs/>
          <w:sz w:val="20"/>
        </w:rPr>
        <w:t>4.4. Pirkėj</w:t>
      </w:r>
      <w:r w:rsidR="00CF27E9" w:rsidRPr="001C43E3">
        <w:rPr>
          <w:rFonts w:ascii="Arial" w:eastAsiaTheme="minorEastAsia" w:hAnsi="Arial" w:cs="Arial"/>
          <w:iCs/>
          <w:sz w:val="20"/>
        </w:rPr>
        <w:t>as turi grąžinti Teikėjui Sutarties įvykdymo užtikrinimą per 30 kalendorinių dienų po Paslaugų perdavimo – priėmimo akto įforminimo dienos, gavus rašytinį Teikėjo prašymą.</w:t>
      </w:r>
    </w:p>
    <w:p w14:paraId="3A071593" w14:textId="77777777" w:rsidR="00FF5A78" w:rsidRPr="001C43E3" w:rsidRDefault="00FF5A78" w:rsidP="00875E6B">
      <w:pPr>
        <w:numPr>
          <w:ilvl w:val="0"/>
          <w:numId w:val="7"/>
        </w:numPr>
        <w:spacing w:line="276" w:lineRule="auto"/>
        <w:contextualSpacing/>
        <w:jc w:val="center"/>
        <w:rPr>
          <w:rFonts w:ascii="Arial" w:eastAsia="Arial Unicode MS" w:hAnsi="Arial" w:cs="Arial"/>
          <w:b/>
          <w:noProof/>
          <w:color w:val="000000"/>
          <w:sz w:val="20"/>
          <w:bdr w:val="none" w:sz="0" w:space="0" w:color="auto" w:frame="1"/>
          <w:lang w:eastAsia="en-US"/>
        </w:rPr>
      </w:pPr>
      <w:r w:rsidRPr="001C43E3">
        <w:rPr>
          <w:rFonts w:ascii="Arial" w:eastAsia="Arial Unicode MS" w:hAnsi="Arial" w:cs="Arial"/>
          <w:b/>
          <w:noProof/>
          <w:color w:val="000000"/>
          <w:sz w:val="20"/>
          <w:bdr w:val="none" w:sz="0" w:space="0" w:color="auto" w:frame="1"/>
          <w:lang w:eastAsia="en-US"/>
        </w:rPr>
        <w:lastRenderedPageBreak/>
        <w:t xml:space="preserve"> Šalių atsakomybė</w:t>
      </w:r>
    </w:p>
    <w:p w14:paraId="3CD37235" w14:textId="77777777" w:rsidR="00FF5A78" w:rsidRPr="001C43E3" w:rsidRDefault="00FF5A78" w:rsidP="00BE74DA">
      <w:pPr>
        <w:spacing w:line="276" w:lineRule="auto"/>
        <w:ind w:left="720"/>
        <w:contextualSpacing/>
        <w:rPr>
          <w:rFonts w:ascii="Arial" w:eastAsia="Arial Unicode MS" w:hAnsi="Arial" w:cs="Arial"/>
          <w:b/>
          <w:noProof/>
          <w:color w:val="000000"/>
          <w:sz w:val="20"/>
          <w:bdr w:val="none" w:sz="0" w:space="0" w:color="auto" w:frame="1"/>
          <w:lang w:eastAsia="en-US"/>
        </w:rPr>
      </w:pPr>
    </w:p>
    <w:p w14:paraId="1A592053" w14:textId="1BA394ED" w:rsidR="00AD3D70" w:rsidRPr="001C43E3" w:rsidRDefault="00FF5A78" w:rsidP="008314F3">
      <w:pPr>
        <w:spacing w:line="276" w:lineRule="auto"/>
        <w:ind w:right="-79" w:firstLine="284"/>
        <w:jc w:val="both"/>
        <w:rPr>
          <w:rFonts w:ascii="Arial" w:hAnsi="Arial" w:cs="Arial"/>
          <w:color w:val="000000"/>
          <w:sz w:val="20"/>
        </w:rPr>
      </w:pPr>
      <w:r w:rsidRPr="001C43E3">
        <w:rPr>
          <w:rFonts w:ascii="Arial" w:hAnsi="Arial" w:cs="Arial"/>
          <w:color w:val="000000"/>
          <w:sz w:val="20"/>
        </w:rPr>
        <w:t xml:space="preserve">5.1. </w:t>
      </w:r>
      <w:r w:rsidR="00AD3D70" w:rsidRPr="001C43E3">
        <w:rPr>
          <w:rFonts w:ascii="Arial" w:hAnsi="Arial" w:cs="Arial"/>
          <w:color w:val="000000"/>
          <w:sz w:val="20"/>
        </w:rPr>
        <w:t>Jeigu Pirkėjas vėluoja sumokėti Teikėjui priklausančias sumas Sutartyje nustatytais terminais, Teikėjui pareikalavus, moka T</w:t>
      </w:r>
      <w:r w:rsidR="005E56AE" w:rsidRPr="001C43E3">
        <w:rPr>
          <w:rFonts w:ascii="Arial" w:hAnsi="Arial" w:cs="Arial"/>
          <w:color w:val="000000"/>
          <w:sz w:val="20"/>
        </w:rPr>
        <w:t>ei</w:t>
      </w:r>
      <w:r w:rsidR="00AD3D70" w:rsidRPr="001C43E3">
        <w:rPr>
          <w:rFonts w:ascii="Arial" w:hAnsi="Arial" w:cs="Arial"/>
          <w:color w:val="000000"/>
          <w:sz w:val="20"/>
        </w:rPr>
        <w:t xml:space="preserve">kėjui </w:t>
      </w:r>
      <w:r w:rsidR="00AD3D70" w:rsidRPr="001C43E3">
        <w:rPr>
          <w:rFonts w:ascii="Arial" w:hAnsi="Arial" w:cs="Arial"/>
          <w:b/>
          <w:color w:val="000000"/>
          <w:sz w:val="20"/>
        </w:rPr>
        <w:t>0,1</w:t>
      </w:r>
      <w:r w:rsidR="00AD3D70" w:rsidRPr="001C43E3">
        <w:rPr>
          <w:rFonts w:ascii="Arial" w:hAnsi="Arial" w:cs="Arial"/>
          <w:color w:val="000000"/>
          <w:sz w:val="20"/>
        </w:rPr>
        <w:t xml:space="preserve"> (vienos dešimtosios) procentų delspinigius nuo neapmokėtos sąskaitos dydžio, už kiekvieną uždelstą dieną.</w:t>
      </w:r>
    </w:p>
    <w:p w14:paraId="727310F3" w14:textId="3A3966C3" w:rsidR="00FF5A78" w:rsidRPr="001C43E3" w:rsidRDefault="00FF5A78" w:rsidP="008314F3">
      <w:pPr>
        <w:spacing w:line="276" w:lineRule="auto"/>
        <w:ind w:right="-79" w:firstLine="284"/>
        <w:jc w:val="both"/>
        <w:rPr>
          <w:rFonts w:ascii="Arial" w:hAnsi="Arial" w:cs="Arial"/>
          <w:color w:val="000000"/>
          <w:sz w:val="20"/>
        </w:rPr>
      </w:pPr>
      <w:r w:rsidRPr="001C43E3">
        <w:rPr>
          <w:rFonts w:ascii="Arial" w:hAnsi="Arial" w:cs="Arial"/>
          <w:color w:val="000000"/>
          <w:sz w:val="20"/>
        </w:rPr>
        <w:t>5.2. T</w:t>
      </w:r>
      <w:r w:rsidR="00AD3D70" w:rsidRPr="001C43E3">
        <w:rPr>
          <w:rFonts w:ascii="Arial" w:hAnsi="Arial" w:cs="Arial"/>
          <w:color w:val="000000"/>
          <w:sz w:val="20"/>
        </w:rPr>
        <w:t>ei</w:t>
      </w:r>
      <w:r w:rsidRPr="001C43E3">
        <w:rPr>
          <w:rFonts w:ascii="Arial" w:hAnsi="Arial" w:cs="Arial"/>
          <w:color w:val="000000"/>
          <w:sz w:val="20"/>
        </w:rPr>
        <w:t>kėjui netinkamai teikiant Paslaugas</w:t>
      </w:r>
      <w:r w:rsidR="00EF1672" w:rsidRPr="001C43E3">
        <w:rPr>
          <w:rFonts w:ascii="Arial" w:hAnsi="Arial" w:cs="Arial"/>
          <w:color w:val="000000"/>
          <w:sz w:val="20"/>
        </w:rPr>
        <w:t>, vėluojant</w:t>
      </w:r>
      <w:r w:rsidRPr="001C43E3">
        <w:rPr>
          <w:rFonts w:ascii="Arial" w:hAnsi="Arial" w:cs="Arial"/>
          <w:color w:val="000000"/>
          <w:sz w:val="20"/>
        </w:rPr>
        <w:t xml:space="preserve"> ar atsisakius jas suteikti moka Pirkėjui </w:t>
      </w:r>
      <w:r w:rsidR="001B02C8" w:rsidRPr="001C43E3">
        <w:rPr>
          <w:rFonts w:ascii="Arial" w:hAnsi="Arial" w:cs="Arial"/>
          <w:color w:val="000000"/>
          <w:sz w:val="20"/>
        </w:rPr>
        <w:t>50</w:t>
      </w:r>
      <w:r w:rsidRPr="001C43E3">
        <w:rPr>
          <w:rFonts w:ascii="Arial" w:hAnsi="Arial" w:cs="Arial"/>
          <w:color w:val="000000"/>
          <w:sz w:val="20"/>
        </w:rPr>
        <w:t xml:space="preserve"> eurų (</w:t>
      </w:r>
      <w:r w:rsidR="001B02C8" w:rsidRPr="001C43E3">
        <w:rPr>
          <w:rFonts w:ascii="Arial" w:hAnsi="Arial" w:cs="Arial"/>
          <w:color w:val="000000"/>
          <w:sz w:val="20"/>
        </w:rPr>
        <w:t>penkiasdešimt  eurų ir 00 ct</w:t>
      </w:r>
      <w:r w:rsidRPr="001C43E3">
        <w:rPr>
          <w:rFonts w:ascii="Arial" w:hAnsi="Arial" w:cs="Arial"/>
          <w:color w:val="000000"/>
          <w:sz w:val="20"/>
        </w:rPr>
        <w:t xml:space="preserve">) baudą už kiekvieną </w:t>
      </w:r>
      <w:r w:rsidR="001B02C8" w:rsidRPr="001C43E3">
        <w:rPr>
          <w:rFonts w:ascii="Arial" w:hAnsi="Arial" w:cs="Arial"/>
          <w:color w:val="000000"/>
          <w:sz w:val="20"/>
        </w:rPr>
        <w:t>uždelstą dieną</w:t>
      </w:r>
      <w:r w:rsidRPr="001C43E3">
        <w:rPr>
          <w:rFonts w:ascii="Arial" w:hAnsi="Arial" w:cs="Arial"/>
          <w:color w:val="000000"/>
          <w:sz w:val="20"/>
        </w:rPr>
        <w:t>.</w:t>
      </w:r>
    </w:p>
    <w:p w14:paraId="400138DF" w14:textId="39821EFC" w:rsidR="0046109D" w:rsidRPr="0046109D" w:rsidRDefault="00FF5A78" w:rsidP="0046109D">
      <w:pPr>
        <w:spacing w:line="276" w:lineRule="auto"/>
        <w:ind w:right="-79" w:firstLine="284"/>
        <w:jc w:val="both"/>
        <w:rPr>
          <w:rFonts w:ascii="Arial" w:hAnsi="Arial" w:cs="Arial"/>
          <w:color w:val="000000"/>
          <w:sz w:val="20"/>
        </w:rPr>
      </w:pPr>
      <w:r w:rsidRPr="001C43E3">
        <w:rPr>
          <w:rFonts w:ascii="Arial" w:hAnsi="Arial" w:cs="Arial"/>
          <w:color w:val="000000"/>
          <w:sz w:val="20"/>
        </w:rPr>
        <w:t xml:space="preserve">5.3. </w:t>
      </w:r>
      <w:r w:rsidR="0046109D" w:rsidRPr="0046109D">
        <w:rPr>
          <w:rFonts w:ascii="Arial" w:hAnsi="Arial" w:cs="Arial"/>
          <w:color w:val="000000"/>
          <w:sz w:val="20"/>
        </w:rPr>
        <w:t xml:space="preserve">Šalys susitaria, kad </w:t>
      </w:r>
      <w:r w:rsidR="0046109D">
        <w:rPr>
          <w:rFonts w:ascii="Arial" w:hAnsi="Arial" w:cs="Arial"/>
          <w:color w:val="000000"/>
          <w:sz w:val="20"/>
        </w:rPr>
        <w:t>T</w:t>
      </w:r>
      <w:r w:rsidR="0046109D" w:rsidRPr="0046109D">
        <w:rPr>
          <w:rFonts w:ascii="Arial" w:hAnsi="Arial" w:cs="Arial"/>
          <w:color w:val="000000"/>
          <w:sz w:val="20"/>
        </w:rPr>
        <w:t>eikėjo veiksmai ar neveikimas, nurodyti šiame punkte, laikomi esminiu Sutarties pažeidimu, suteikiančiu Pirkėjui teisę vienašališkai nutraukti Sutartį rašytiniu pranešimu prieš 10 (dešimt) kalendorinių dienų iki nutraukimo datos, nereikalaujant papildomo įspėjimo ar prievolės taikyti papildomą terminą pažeidimams pašalinti:</w:t>
      </w:r>
    </w:p>
    <w:p w14:paraId="49B7397A" w14:textId="76D79784"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 xml:space="preserve">a) </w:t>
      </w:r>
      <w:r>
        <w:rPr>
          <w:rFonts w:ascii="Arial" w:hAnsi="Arial" w:cs="Arial"/>
          <w:color w:val="000000"/>
          <w:sz w:val="20"/>
        </w:rPr>
        <w:t>T</w:t>
      </w:r>
      <w:r w:rsidRPr="0046109D">
        <w:rPr>
          <w:rFonts w:ascii="Arial" w:hAnsi="Arial" w:cs="Arial"/>
          <w:color w:val="000000"/>
          <w:sz w:val="20"/>
        </w:rPr>
        <w:t>eikėjas be pateisinamos priežasties nevykdo ar pavėluotai vykdo Pirkėjo pateiktą užsakymą ilgiau kaip 10 (dešimt) kalendorinių dienų nuo nustatyto termino;</w:t>
      </w:r>
    </w:p>
    <w:p w14:paraId="1524DF08" w14:textId="3F068A7F"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 xml:space="preserve">b) </w:t>
      </w:r>
      <w:r>
        <w:rPr>
          <w:rFonts w:ascii="Arial" w:hAnsi="Arial" w:cs="Arial"/>
          <w:color w:val="000000"/>
          <w:sz w:val="20"/>
        </w:rPr>
        <w:t>T</w:t>
      </w:r>
      <w:r w:rsidRPr="0046109D">
        <w:rPr>
          <w:rFonts w:ascii="Arial" w:hAnsi="Arial" w:cs="Arial"/>
          <w:color w:val="000000"/>
          <w:sz w:val="20"/>
        </w:rPr>
        <w:t>eikėjas atsisako vykdyti garantinius įsipareigojimus arba per nustatytą terminą nepašalina garantinių trūkumų;</w:t>
      </w:r>
    </w:p>
    <w:p w14:paraId="428CE3FD" w14:textId="77777777"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c) Paslaugos suteikiamos nekokybiškai, dėl ko transporto priemonė ar įranga tampa netinkama naudoti pagal paskirtį, arba tie patys defektai pasikartoja po remonto ne trumpesniu nei 30 kalendorinių dienų laikotarpiu;</w:t>
      </w:r>
    </w:p>
    <w:p w14:paraId="32132F96" w14:textId="752BF6C5"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 xml:space="preserve">d) Paslaugų teikimo metu dėl </w:t>
      </w:r>
      <w:r>
        <w:rPr>
          <w:rFonts w:ascii="Arial" w:hAnsi="Arial" w:cs="Arial"/>
          <w:color w:val="000000"/>
          <w:sz w:val="20"/>
        </w:rPr>
        <w:t>T</w:t>
      </w:r>
      <w:r w:rsidRPr="0046109D">
        <w:rPr>
          <w:rFonts w:ascii="Arial" w:hAnsi="Arial" w:cs="Arial"/>
          <w:color w:val="000000"/>
          <w:sz w:val="20"/>
        </w:rPr>
        <w:t>eikėjo kaltės yra prarandama, sugadinama ar kitaip sunaikinama transporto priemonė ar įranga;</w:t>
      </w:r>
    </w:p>
    <w:p w14:paraId="25155CB2" w14:textId="439FFACD"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 xml:space="preserve">e) </w:t>
      </w:r>
      <w:r>
        <w:rPr>
          <w:rFonts w:ascii="Arial" w:hAnsi="Arial" w:cs="Arial"/>
          <w:color w:val="000000"/>
          <w:sz w:val="20"/>
        </w:rPr>
        <w:t>T</w:t>
      </w:r>
      <w:r w:rsidRPr="0046109D">
        <w:rPr>
          <w:rFonts w:ascii="Arial" w:hAnsi="Arial" w:cs="Arial"/>
          <w:color w:val="000000"/>
          <w:sz w:val="20"/>
        </w:rPr>
        <w:t>eikėjas pateikia neteisingą informaciją apie panaudotas atsargines dalis, jų kainas ar specifikacijas, arba naudoja nesuderintas detales be Pirkėjo rašytinio sutikimo;</w:t>
      </w:r>
    </w:p>
    <w:p w14:paraId="5748B323" w14:textId="70A00BF4" w:rsidR="0046109D" w:rsidRDefault="0046109D" w:rsidP="00AE3CBE">
      <w:pPr>
        <w:spacing w:line="276" w:lineRule="auto"/>
        <w:ind w:left="284" w:right="-79" w:firstLine="284"/>
        <w:jc w:val="both"/>
        <w:rPr>
          <w:rFonts w:ascii="Arial" w:hAnsi="Arial" w:cs="Arial"/>
          <w:color w:val="000000"/>
          <w:sz w:val="20"/>
        </w:rPr>
      </w:pPr>
      <w:r>
        <w:rPr>
          <w:rFonts w:ascii="Arial" w:hAnsi="Arial" w:cs="Arial"/>
          <w:color w:val="000000"/>
          <w:sz w:val="20"/>
        </w:rPr>
        <w:t>f</w:t>
      </w:r>
      <w:r w:rsidRPr="0046109D">
        <w:rPr>
          <w:rFonts w:ascii="Arial" w:hAnsi="Arial" w:cs="Arial"/>
          <w:color w:val="000000"/>
          <w:sz w:val="20"/>
        </w:rPr>
        <w:t xml:space="preserve">) Paaiškėja, kad </w:t>
      </w:r>
      <w:r>
        <w:rPr>
          <w:rFonts w:ascii="Arial" w:hAnsi="Arial" w:cs="Arial"/>
          <w:color w:val="000000"/>
          <w:sz w:val="20"/>
        </w:rPr>
        <w:t>T</w:t>
      </w:r>
      <w:r w:rsidRPr="0046109D">
        <w:rPr>
          <w:rFonts w:ascii="Arial" w:hAnsi="Arial" w:cs="Arial"/>
          <w:color w:val="000000"/>
          <w:sz w:val="20"/>
        </w:rPr>
        <w:t>eikėjas neturi galimybių įvykdyti Sutarties dėl finansinio nemokumo (inicijuotas bankroto procesas, pradelsti įsipareigojimai valstybės institucijoms ir pan.)</w:t>
      </w:r>
      <w:r>
        <w:rPr>
          <w:rFonts w:ascii="Arial" w:hAnsi="Arial" w:cs="Arial"/>
          <w:color w:val="000000"/>
          <w:sz w:val="20"/>
        </w:rPr>
        <w:t>;</w:t>
      </w:r>
    </w:p>
    <w:p w14:paraId="46F78EF2" w14:textId="5430C24D" w:rsidR="0046109D" w:rsidRPr="0046109D" w:rsidRDefault="0046109D" w:rsidP="00AE3CBE">
      <w:pPr>
        <w:spacing w:line="276" w:lineRule="auto"/>
        <w:ind w:left="284" w:right="-79" w:firstLine="284"/>
        <w:jc w:val="both"/>
        <w:rPr>
          <w:rFonts w:ascii="Arial" w:hAnsi="Arial" w:cs="Arial"/>
          <w:color w:val="000000"/>
          <w:sz w:val="20"/>
        </w:rPr>
      </w:pPr>
      <w:r>
        <w:rPr>
          <w:rFonts w:ascii="Arial" w:hAnsi="Arial" w:cs="Arial"/>
          <w:color w:val="000000"/>
          <w:sz w:val="20"/>
        </w:rPr>
        <w:t xml:space="preserve">g) Teikėjui priskaičiuotų baudų dydis viršija 20 proc. pradinės Sutarties vertės be PVM. </w:t>
      </w:r>
    </w:p>
    <w:p w14:paraId="121BEDFC" w14:textId="601F1A60" w:rsidR="0046109D" w:rsidRPr="0046109D" w:rsidRDefault="0046109D" w:rsidP="0046109D">
      <w:pPr>
        <w:spacing w:line="276" w:lineRule="auto"/>
        <w:ind w:right="-79" w:firstLine="284"/>
        <w:jc w:val="both"/>
        <w:rPr>
          <w:rFonts w:ascii="Arial" w:hAnsi="Arial" w:cs="Arial"/>
          <w:color w:val="000000"/>
          <w:sz w:val="20"/>
        </w:rPr>
      </w:pPr>
      <w:r>
        <w:rPr>
          <w:rFonts w:ascii="Arial" w:hAnsi="Arial" w:cs="Arial"/>
          <w:color w:val="000000"/>
          <w:sz w:val="20"/>
        </w:rPr>
        <w:t>5.4.</w:t>
      </w:r>
      <w:r w:rsidRPr="0046109D">
        <w:rPr>
          <w:rFonts w:ascii="Arial" w:hAnsi="Arial" w:cs="Arial"/>
          <w:color w:val="000000"/>
          <w:sz w:val="20"/>
        </w:rPr>
        <w:t xml:space="preserve"> Esminio pažeidimo atveju Pirkėjas turi teisę reikalauti:</w:t>
      </w:r>
      <w:r>
        <w:rPr>
          <w:rFonts w:ascii="Arial" w:hAnsi="Arial" w:cs="Arial"/>
          <w:color w:val="000000"/>
          <w:sz w:val="20"/>
        </w:rPr>
        <w:t xml:space="preserve"> </w:t>
      </w:r>
    </w:p>
    <w:p w14:paraId="2462F74D" w14:textId="65615B54"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a) atlyginti visus tiesioginius nuostolius, patirtus dėl pažeidimo;</w:t>
      </w:r>
    </w:p>
    <w:p w14:paraId="7867D5AB" w14:textId="2D9B721E" w:rsidR="0046109D" w:rsidRPr="0046109D"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b) taikyti netesybas, numatytas šioje Sutartyje;</w:t>
      </w:r>
    </w:p>
    <w:p w14:paraId="65D6820B" w14:textId="0E273F1D" w:rsidR="008314F3" w:rsidRPr="001C43E3" w:rsidRDefault="0046109D" w:rsidP="00AE3CBE">
      <w:pPr>
        <w:spacing w:line="276" w:lineRule="auto"/>
        <w:ind w:left="284" w:right="-79" w:firstLine="284"/>
        <w:jc w:val="both"/>
        <w:rPr>
          <w:rFonts w:ascii="Arial" w:hAnsi="Arial" w:cs="Arial"/>
          <w:color w:val="000000"/>
          <w:sz w:val="20"/>
        </w:rPr>
      </w:pPr>
      <w:r w:rsidRPr="0046109D">
        <w:rPr>
          <w:rFonts w:ascii="Arial" w:hAnsi="Arial" w:cs="Arial"/>
          <w:color w:val="000000"/>
          <w:sz w:val="20"/>
        </w:rPr>
        <w:t xml:space="preserve">c) pavesti Paslaugas ar defektų šalinimą tretiesiems asmenims </w:t>
      </w:r>
      <w:r w:rsidR="00AE3CBE">
        <w:rPr>
          <w:rFonts w:ascii="Arial" w:hAnsi="Arial" w:cs="Arial"/>
          <w:color w:val="000000"/>
          <w:sz w:val="20"/>
        </w:rPr>
        <w:t>T</w:t>
      </w:r>
      <w:r w:rsidRPr="0046109D">
        <w:rPr>
          <w:rFonts w:ascii="Arial" w:hAnsi="Arial" w:cs="Arial"/>
          <w:color w:val="000000"/>
          <w:sz w:val="20"/>
        </w:rPr>
        <w:t>eikėjo sąskaita.</w:t>
      </w:r>
    </w:p>
    <w:p w14:paraId="685D90A7" w14:textId="77777777" w:rsidR="008314F3" w:rsidRPr="001C43E3" w:rsidRDefault="008314F3" w:rsidP="008314F3">
      <w:pPr>
        <w:spacing w:line="276" w:lineRule="auto"/>
        <w:ind w:right="-79" w:firstLine="284"/>
        <w:jc w:val="both"/>
        <w:rPr>
          <w:rFonts w:ascii="Arial" w:hAnsi="Arial" w:cs="Arial"/>
          <w:color w:val="000000"/>
          <w:sz w:val="20"/>
        </w:rPr>
      </w:pPr>
    </w:p>
    <w:p w14:paraId="1E1B936D" w14:textId="77777777" w:rsidR="00FF5A78" w:rsidRPr="001C43E3" w:rsidRDefault="00FF5A78" w:rsidP="00875E6B">
      <w:pPr>
        <w:numPr>
          <w:ilvl w:val="0"/>
          <w:numId w:val="7"/>
        </w:numPr>
        <w:spacing w:line="276" w:lineRule="auto"/>
        <w:contextualSpacing/>
        <w:jc w:val="center"/>
        <w:rPr>
          <w:rFonts w:ascii="Arial" w:eastAsia="Arial Unicode MS" w:hAnsi="Arial" w:cs="Arial"/>
          <w:b/>
          <w:noProof/>
          <w:color w:val="000000"/>
          <w:sz w:val="20"/>
          <w:bdr w:val="none" w:sz="0" w:space="0" w:color="auto" w:frame="1"/>
          <w:lang w:eastAsia="en-US"/>
        </w:rPr>
      </w:pPr>
      <w:r w:rsidRPr="001C43E3">
        <w:rPr>
          <w:rFonts w:ascii="Arial" w:eastAsia="Arial Unicode MS" w:hAnsi="Arial" w:cs="Arial"/>
          <w:b/>
          <w:noProof/>
          <w:color w:val="000000"/>
          <w:sz w:val="20"/>
          <w:bdr w:val="none" w:sz="0" w:space="0" w:color="auto" w:frame="1"/>
          <w:lang w:eastAsia="en-US"/>
        </w:rPr>
        <w:t>Susirašinėjimas</w:t>
      </w:r>
    </w:p>
    <w:p w14:paraId="22F36C08" w14:textId="77777777" w:rsidR="00FF5A78" w:rsidRPr="001C43E3" w:rsidRDefault="00FF5A78" w:rsidP="00BE74DA">
      <w:pPr>
        <w:spacing w:line="276" w:lineRule="auto"/>
        <w:rPr>
          <w:rFonts w:ascii="Arial" w:hAnsi="Arial" w:cs="Arial"/>
          <w:color w:val="000000"/>
          <w:sz w:val="20"/>
          <w:lang w:eastAsia="en-US"/>
        </w:rPr>
      </w:pPr>
    </w:p>
    <w:p w14:paraId="6F84218E" w14:textId="77777777" w:rsidR="00FF5A78" w:rsidRPr="001C43E3" w:rsidRDefault="00FF5A78" w:rsidP="008314F3">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1C43E3" w:rsidRDefault="00FF5A78" w:rsidP="008314F3">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6.2. Šalių paskirti asmenys, atsakingi už sutarties vykdymą:</w:t>
      </w:r>
    </w:p>
    <w:p w14:paraId="091FE528" w14:textId="77777777" w:rsidR="00312847" w:rsidRPr="001C43E3" w:rsidRDefault="00312847" w:rsidP="00BE74DA">
      <w:pPr>
        <w:spacing w:line="276" w:lineRule="auto"/>
        <w:ind w:left="792"/>
        <w:contextualSpacing/>
        <w:jc w:val="both"/>
        <w:rPr>
          <w:rFonts w:ascii="Arial" w:hAnsi="Arial" w:cs="Arial"/>
          <w:color w:val="000000"/>
          <w:sz w:val="20"/>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1C43E3"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1C43E3" w:rsidRDefault="00312847" w:rsidP="00BE74DA">
            <w:pPr>
              <w:spacing w:line="276" w:lineRule="auto"/>
              <w:ind w:left="360"/>
              <w:contextualSpacing/>
              <w:jc w:val="both"/>
              <w:rPr>
                <w:rFonts w:ascii="Arial" w:hAnsi="Arial" w:cs="Arial"/>
                <w:b/>
                <w:color w:val="000000"/>
                <w:sz w:val="20"/>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77777777" w:rsidR="00312847" w:rsidRPr="001C43E3" w:rsidRDefault="00312847" w:rsidP="00BE74DA">
            <w:pPr>
              <w:spacing w:line="276" w:lineRule="auto"/>
              <w:ind w:left="360"/>
              <w:contextualSpacing/>
              <w:jc w:val="both"/>
              <w:rPr>
                <w:rFonts w:ascii="Arial" w:hAnsi="Arial" w:cs="Arial"/>
                <w:b/>
                <w:color w:val="000000"/>
                <w:sz w:val="20"/>
                <w:highlight w:val="yellow"/>
                <w:lang w:eastAsia="en-US"/>
              </w:rPr>
            </w:pPr>
            <w:r w:rsidRPr="001C43E3">
              <w:rPr>
                <w:rFonts w:ascii="Arial" w:hAnsi="Arial" w:cs="Arial"/>
                <w:b/>
                <w:color w:val="000000"/>
                <w:sz w:val="20"/>
                <w:lang w:eastAsia="en-US"/>
              </w:rPr>
              <w:t>Pirkėjo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1C43E3" w:rsidRDefault="00312847" w:rsidP="00BE74DA">
            <w:pPr>
              <w:spacing w:line="276" w:lineRule="auto"/>
              <w:ind w:left="360"/>
              <w:contextualSpacing/>
              <w:jc w:val="both"/>
              <w:rPr>
                <w:rFonts w:ascii="Arial" w:hAnsi="Arial" w:cs="Arial"/>
                <w:b/>
                <w:color w:val="000000"/>
                <w:sz w:val="20"/>
                <w:highlight w:val="yellow"/>
                <w:lang w:eastAsia="en-US"/>
              </w:rPr>
            </w:pPr>
            <w:r w:rsidRPr="001C43E3">
              <w:rPr>
                <w:rFonts w:ascii="Arial" w:hAnsi="Arial" w:cs="Arial"/>
                <w:b/>
                <w:color w:val="000000"/>
                <w:sz w:val="20"/>
                <w:lang w:eastAsia="en-US"/>
              </w:rPr>
              <w:t>Teikėjo atsakingas asmuo</w:t>
            </w:r>
          </w:p>
        </w:tc>
      </w:tr>
      <w:tr w:rsidR="008314F3" w:rsidRPr="001C43E3" w14:paraId="44757F93" w14:textId="77777777" w:rsidTr="00894964">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8314F3" w:rsidRPr="001C43E3" w:rsidRDefault="008314F3" w:rsidP="008314F3">
            <w:pPr>
              <w:spacing w:line="276" w:lineRule="auto"/>
              <w:jc w:val="both"/>
              <w:rPr>
                <w:rFonts w:ascii="Arial" w:hAnsi="Arial" w:cs="Arial"/>
                <w:color w:val="000000"/>
                <w:sz w:val="20"/>
                <w:lang w:eastAsia="en-US"/>
              </w:rPr>
            </w:pPr>
            <w:r w:rsidRPr="001C43E3">
              <w:rPr>
                <w:rFonts w:ascii="Arial" w:hAnsi="Arial" w:cs="Arial"/>
                <w:color w:val="000000"/>
                <w:sz w:val="20"/>
                <w:lang w:eastAsia="en-US"/>
              </w:rPr>
              <w:t>Vardas, pavardė</w:t>
            </w:r>
          </w:p>
        </w:tc>
        <w:tc>
          <w:tcPr>
            <w:tcW w:w="3999" w:type="dxa"/>
            <w:tcBorders>
              <w:top w:val="single" w:sz="3" w:space="0" w:color="auto"/>
              <w:left w:val="single" w:sz="3" w:space="0" w:color="auto"/>
              <w:bottom w:val="single" w:sz="3" w:space="0" w:color="auto"/>
              <w:right w:val="single" w:sz="3" w:space="0" w:color="auto"/>
            </w:tcBorders>
          </w:tcPr>
          <w:p w14:paraId="6C613238" w14:textId="4CA10B26" w:rsidR="008314F3" w:rsidRPr="001C43E3" w:rsidRDefault="008314F3" w:rsidP="008314F3">
            <w:pPr>
              <w:spacing w:line="276" w:lineRule="auto"/>
              <w:contextualSpacing/>
              <w:rPr>
                <w:rFonts w:ascii="Arial" w:hAnsi="Arial" w:cs="Arial"/>
                <w:color w:val="000000"/>
                <w:sz w:val="20"/>
                <w:lang w:eastAsia="en-US"/>
              </w:rPr>
            </w:pPr>
            <w:r w:rsidRPr="001C43E3">
              <w:rPr>
                <w:rFonts w:ascii="Arial" w:hAnsi="Arial" w:cs="Arial"/>
                <w:color w:val="000000"/>
                <w:sz w:val="20"/>
              </w:rPr>
              <w:t>Tadas Ivanauskas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8314F3" w:rsidRPr="001C43E3" w:rsidRDefault="008314F3" w:rsidP="008314F3">
            <w:pPr>
              <w:spacing w:line="276" w:lineRule="auto"/>
              <w:ind w:left="360"/>
              <w:contextualSpacing/>
              <w:jc w:val="both"/>
              <w:rPr>
                <w:rFonts w:ascii="Arial" w:hAnsi="Arial" w:cs="Arial"/>
                <w:color w:val="000000"/>
                <w:sz w:val="20"/>
                <w:lang w:eastAsia="en-US"/>
              </w:rPr>
            </w:pPr>
          </w:p>
        </w:tc>
      </w:tr>
      <w:tr w:rsidR="008314F3" w:rsidRPr="001C43E3" w14:paraId="3E6D08F1" w14:textId="77777777" w:rsidTr="00894964">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8314F3" w:rsidRPr="001C43E3" w:rsidRDefault="008314F3" w:rsidP="008314F3">
            <w:pPr>
              <w:spacing w:line="276" w:lineRule="auto"/>
              <w:jc w:val="both"/>
              <w:rPr>
                <w:rFonts w:ascii="Arial" w:hAnsi="Arial" w:cs="Arial"/>
                <w:color w:val="000000"/>
                <w:sz w:val="20"/>
                <w:lang w:eastAsia="en-US"/>
              </w:rPr>
            </w:pPr>
            <w:r w:rsidRPr="001C43E3">
              <w:rPr>
                <w:rFonts w:ascii="Arial" w:hAnsi="Arial" w:cs="Arial"/>
                <w:color w:val="000000"/>
                <w:sz w:val="20"/>
                <w:lang w:eastAsia="en-US"/>
              </w:rPr>
              <w:t>Adresas</w:t>
            </w:r>
          </w:p>
        </w:tc>
        <w:tc>
          <w:tcPr>
            <w:tcW w:w="3999" w:type="dxa"/>
            <w:tcBorders>
              <w:top w:val="single" w:sz="3" w:space="0" w:color="auto"/>
              <w:left w:val="single" w:sz="3" w:space="0" w:color="auto"/>
              <w:bottom w:val="single" w:sz="3" w:space="0" w:color="auto"/>
              <w:right w:val="single" w:sz="3" w:space="0" w:color="auto"/>
            </w:tcBorders>
          </w:tcPr>
          <w:p w14:paraId="6581A0CE" w14:textId="73E9E692" w:rsidR="008314F3" w:rsidRPr="001C43E3" w:rsidRDefault="008314F3" w:rsidP="008314F3">
            <w:pPr>
              <w:spacing w:line="276" w:lineRule="auto"/>
              <w:contextualSpacing/>
              <w:rPr>
                <w:rFonts w:ascii="Arial" w:hAnsi="Arial" w:cs="Arial"/>
                <w:color w:val="000000"/>
                <w:sz w:val="20"/>
                <w:lang w:eastAsia="en-US"/>
              </w:rPr>
            </w:pPr>
            <w:r w:rsidRPr="001C43E3">
              <w:rPr>
                <w:rFonts w:ascii="Arial" w:hAnsi="Arial" w:cs="Arial"/>
                <w:color w:val="000000"/>
                <w:sz w:val="20"/>
              </w:rPr>
              <w:t>Aukštaičių 43,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8314F3" w:rsidRPr="001C43E3" w:rsidRDefault="008314F3" w:rsidP="008314F3">
            <w:pPr>
              <w:spacing w:line="276" w:lineRule="auto"/>
              <w:ind w:left="360"/>
              <w:contextualSpacing/>
              <w:jc w:val="both"/>
              <w:rPr>
                <w:rFonts w:ascii="Arial" w:hAnsi="Arial" w:cs="Arial"/>
                <w:color w:val="000000"/>
                <w:sz w:val="20"/>
                <w:lang w:eastAsia="en-US"/>
              </w:rPr>
            </w:pPr>
          </w:p>
        </w:tc>
      </w:tr>
      <w:tr w:rsidR="008314F3" w:rsidRPr="001C43E3" w14:paraId="20A7EA37" w14:textId="77777777" w:rsidTr="00894964">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8314F3" w:rsidRPr="001C43E3" w:rsidRDefault="008314F3" w:rsidP="008314F3">
            <w:pPr>
              <w:spacing w:line="276" w:lineRule="auto"/>
              <w:jc w:val="both"/>
              <w:rPr>
                <w:rFonts w:ascii="Arial" w:hAnsi="Arial" w:cs="Arial"/>
                <w:color w:val="000000"/>
                <w:sz w:val="20"/>
                <w:lang w:eastAsia="en-US"/>
              </w:rPr>
            </w:pPr>
            <w:r w:rsidRPr="001C43E3">
              <w:rPr>
                <w:rFonts w:ascii="Arial" w:hAnsi="Arial" w:cs="Arial"/>
                <w:color w:val="000000"/>
                <w:sz w:val="20"/>
                <w:lang w:eastAsia="en-US"/>
              </w:rPr>
              <w:t>Telefonas</w:t>
            </w:r>
          </w:p>
        </w:tc>
        <w:tc>
          <w:tcPr>
            <w:tcW w:w="3999" w:type="dxa"/>
            <w:tcBorders>
              <w:top w:val="single" w:sz="3" w:space="0" w:color="auto"/>
              <w:left w:val="single" w:sz="3" w:space="0" w:color="auto"/>
              <w:bottom w:val="single" w:sz="3" w:space="0" w:color="auto"/>
              <w:right w:val="single" w:sz="3" w:space="0" w:color="auto"/>
            </w:tcBorders>
          </w:tcPr>
          <w:p w14:paraId="39668445" w14:textId="40F0B063" w:rsidR="008314F3" w:rsidRPr="001C43E3" w:rsidRDefault="008314F3" w:rsidP="008314F3">
            <w:pPr>
              <w:spacing w:line="276" w:lineRule="auto"/>
              <w:contextualSpacing/>
              <w:rPr>
                <w:rFonts w:ascii="Arial" w:hAnsi="Arial" w:cs="Arial"/>
                <w:color w:val="000000"/>
                <w:sz w:val="20"/>
                <w:lang w:eastAsia="en-US"/>
              </w:rPr>
            </w:pPr>
            <w:r w:rsidRPr="001C43E3">
              <w:rPr>
                <w:rFonts w:ascii="Arial" w:hAnsi="Arial" w:cs="Arial"/>
                <w:color w:val="000000"/>
                <w:sz w:val="20"/>
              </w:rPr>
              <w:t>+370 614 98298</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8314F3" w:rsidRPr="001C43E3" w:rsidRDefault="008314F3" w:rsidP="008314F3">
            <w:pPr>
              <w:spacing w:line="276" w:lineRule="auto"/>
              <w:ind w:left="360"/>
              <w:contextualSpacing/>
              <w:jc w:val="both"/>
              <w:rPr>
                <w:rFonts w:ascii="Arial" w:hAnsi="Arial" w:cs="Arial"/>
                <w:color w:val="000000"/>
                <w:sz w:val="20"/>
                <w:lang w:eastAsia="en-US"/>
              </w:rPr>
            </w:pPr>
          </w:p>
        </w:tc>
      </w:tr>
      <w:tr w:rsidR="008314F3" w:rsidRPr="001C43E3" w14:paraId="08E4F9FA" w14:textId="77777777" w:rsidTr="00894964">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8314F3" w:rsidRPr="001C43E3" w:rsidRDefault="008314F3" w:rsidP="008314F3">
            <w:pPr>
              <w:spacing w:line="276" w:lineRule="auto"/>
              <w:jc w:val="both"/>
              <w:rPr>
                <w:rFonts w:ascii="Arial" w:hAnsi="Arial" w:cs="Arial"/>
                <w:color w:val="000000"/>
                <w:sz w:val="20"/>
                <w:lang w:eastAsia="en-US"/>
              </w:rPr>
            </w:pPr>
            <w:r w:rsidRPr="001C43E3">
              <w:rPr>
                <w:rFonts w:ascii="Arial" w:hAnsi="Arial" w:cs="Arial"/>
                <w:color w:val="000000"/>
                <w:sz w:val="20"/>
                <w:lang w:eastAsia="en-US"/>
              </w:rPr>
              <w:t>El. paštas</w:t>
            </w:r>
          </w:p>
        </w:tc>
        <w:tc>
          <w:tcPr>
            <w:tcW w:w="3999" w:type="dxa"/>
            <w:tcBorders>
              <w:top w:val="single" w:sz="3" w:space="0" w:color="auto"/>
              <w:left w:val="single" w:sz="3" w:space="0" w:color="auto"/>
              <w:bottom w:val="single" w:sz="3" w:space="0" w:color="auto"/>
              <w:right w:val="single" w:sz="3" w:space="0" w:color="auto"/>
            </w:tcBorders>
          </w:tcPr>
          <w:p w14:paraId="404393BA" w14:textId="51CEEAC3" w:rsidR="008314F3" w:rsidRPr="001C43E3" w:rsidRDefault="008314F3" w:rsidP="008314F3">
            <w:pPr>
              <w:spacing w:line="276" w:lineRule="auto"/>
              <w:contextualSpacing/>
              <w:rPr>
                <w:rFonts w:ascii="Arial" w:hAnsi="Arial" w:cs="Arial"/>
                <w:color w:val="000000"/>
                <w:sz w:val="20"/>
                <w:lang w:eastAsia="en-US"/>
              </w:rPr>
            </w:pPr>
            <w:r w:rsidRPr="001C43E3">
              <w:rPr>
                <w:rFonts w:ascii="Arial" w:hAnsi="Arial" w:cs="Arial"/>
                <w:color w:val="000000"/>
                <w:sz w:val="20"/>
              </w:rPr>
              <w:t>tadas.ivanauskas@kaunovandenys.lt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8314F3" w:rsidRPr="001C43E3" w:rsidRDefault="008314F3" w:rsidP="008314F3">
            <w:pPr>
              <w:spacing w:line="276" w:lineRule="auto"/>
              <w:contextualSpacing/>
              <w:jc w:val="both"/>
              <w:rPr>
                <w:rFonts w:ascii="Arial" w:hAnsi="Arial" w:cs="Arial"/>
                <w:color w:val="000000"/>
                <w:sz w:val="20"/>
                <w:lang w:eastAsia="en-US"/>
              </w:rPr>
            </w:pPr>
          </w:p>
        </w:tc>
      </w:tr>
    </w:tbl>
    <w:p w14:paraId="5356A298" w14:textId="77777777" w:rsidR="00312847" w:rsidRPr="001C43E3" w:rsidRDefault="00312847" w:rsidP="00BE74DA">
      <w:pPr>
        <w:spacing w:after="120" w:line="276" w:lineRule="auto"/>
        <w:ind w:firstLine="720"/>
        <w:jc w:val="both"/>
        <w:rPr>
          <w:rFonts w:ascii="Arial" w:eastAsia="Calibri" w:hAnsi="Arial" w:cs="Arial"/>
          <w:sz w:val="20"/>
          <w:lang w:eastAsia="en-US"/>
        </w:rPr>
      </w:pPr>
    </w:p>
    <w:p w14:paraId="3DA87297" w14:textId="501F63CD" w:rsidR="00312847" w:rsidRPr="001C43E3" w:rsidRDefault="005E56AE" w:rsidP="008314F3">
      <w:pPr>
        <w:pStyle w:val="Sraopastraipa"/>
        <w:numPr>
          <w:ilvl w:val="1"/>
          <w:numId w:val="5"/>
        </w:numPr>
        <w:pBdr>
          <w:top w:val="nil"/>
          <w:left w:val="nil"/>
          <w:bottom w:val="nil"/>
          <w:right w:val="nil"/>
          <w:between w:val="nil"/>
          <w:bar w:val="nil"/>
        </w:pBdr>
        <w:spacing w:line="276" w:lineRule="auto"/>
        <w:ind w:left="0" w:firstLine="284"/>
        <w:jc w:val="both"/>
        <w:rPr>
          <w:rFonts w:ascii="Arial" w:hAnsi="Arial" w:cs="Arial"/>
          <w:color w:val="000000"/>
          <w:sz w:val="20"/>
          <w:u w:val="single"/>
        </w:rPr>
      </w:pPr>
      <w:r w:rsidRPr="001C43E3">
        <w:rPr>
          <w:rFonts w:ascii="Arial" w:hAnsi="Arial" w:cs="Arial"/>
          <w:iCs/>
          <w:sz w:val="20"/>
        </w:rPr>
        <w:t>Pirkėjo</w:t>
      </w:r>
      <w:r w:rsidR="00312847" w:rsidRPr="001C43E3">
        <w:rPr>
          <w:rFonts w:ascii="Arial" w:hAnsi="Arial" w:cs="Arial"/>
          <w:sz w:val="20"/>
          <w:lang w:val="pt-PT"/>
        </w:rPr>
        <w:t xml:space="preserve"> paskirtas asmuo, atsakingas u</w:t>
      </w:r>
      <w:r w:rsidR="00312847" w:rsidRPr="001C43E3">
        <w:rPr>
          <w:rFonts w:ascii="Arial" w:hAnsi="Arial" w:cs="Arial"/>
          <w:sz w:val="20"/>
        </w:rPr>
        <w:t xml:space="preserve">ž Sutarties ir pakeitimų paskelbimą </w:t>
      </w:r>
      <w:r w:rsidR="00312847" w:rsidRPr="001C43E3">
        <w:rPr>
          <w:rFonts w:ascii="Arial" w:hAnsi="Arial" w:cs="Arial"/>
          <w:sz w:val="20"/>
          <w:lang w:val="pt-PT"/>
        </w:rPr>
        <w:t xml:space="preserve">pagal </w:t>
      </w:r>
      <w:r w:rsidR="00312847" w:rsidRPr="001C43E3">
        <w:rPr>
          <w:rFonts w:ascii="Arial" w:hAnsi="Arial" w:cs="Arial"/>
          <w:sz w:val="20"/>
        </w:rPr>
        <w:t xml:space="preserve">Pirkimų įstatymo 94 straipsnio 9 dalies nuostatas yra </w:t>
      </w:r>
      <w:r w:rsidR="00312847" w:rsidRPr="001C43E3">
        <w:rPr>
          <w:rFonts w:ascii="Arial" w:hAnsi="Arial" w:cs="Arial"/>
          <w:b/>
          <w:sz w:val="20"/>
        </w:rPr>
        <w:t>Mindaugas Mizgaitis,</w:t>
      </w:r>
      <w:r w:rsidR="00312847" w:rsidRPr="001C43E3">
        <w:rPr>
          <w:rFonts w:ascii="Arial" w:hAnsi="Arial" w:cs="Arial"/>
          <w:sz w:val="20"/>
        </w:rPr>
        <w:t xml:space="preserve"> Teisės ir viešųjų pirkimų skyriaus viršininkas. Pirkėjo atsakingo asmens už Sutarties ir jos pakeitimų paskelbimą kontaktiniai duomenys: tel. </w:t>
      </w:r>
      <w:r w:rsidR="008314F3" w:rsidRPr="001C43E3">
        <w:rPr>
          <w:rFonts w:ascii="Arial" w:hAnsi="Arial" w:cs="Arial"/>
          <w:sz w:val="20"/>
        </w:rPr>
        <w:t>+370 37 301708</w:t>
      </w:r>
      <w:r w:rsidR="00312847" w:rsidRPr="001C43E3">
        <w:rPr>
          <w:rFonts w:ascii="Arial" w:hAnsi="Arial" w:cs="Arial"/>
          <w:sz w:val="20"/>
        </w:rPr>
        <w:t xml:space="preserve">, el. paštas </w:t>
      </w:r>
      <w:hyperlink r:id="rId8" w:history="1">
        <w:r w:rsidR="00312847" w:rsidRPr="001C43E3">
          <w:rPr>
            <w:rFonts w:ascii="Arial" w:hAnsi="Arial" w:cs="Arial"/>
            <w:color w:val="0000FF"/>
            <w:sz w:val="20"/>
            <w:u w:val="single"/>
          </w:rPr>
          <w:t>mindaugas.mizgaitis@kaunovandenys.lt</w:t>
        </w:r>
      </w:hyperlink>
    </w:p>
    <w:p w14:paraId="0240EEBD" w14:textId="77777777" w:rsidR="00312847" w:rsidRPr="001C43E3" w:rsidRDefault="00312847" w:rsidP="008314F3">
      <w:pPr>
        <w:numPr>
          <w:ilvl w:val="1"/>
          <w:numId w:val="5"/>
        </w:numPr>
        <w:pBdr>
          <w:top w:val="nil"/>
          <w:left w:val="nil"/>
          <w:bottom w:val="nil"/>
          <w:right w:val="nil"/>
          <w:between w:val="nil"/>
          <w:bar w:val="nil"/>
        </w:pBdr>
        <w:spacing w:line="276" w:lineRule="auto"/>
        <w:ind w:left="0" w:firstLine="284"/>
        <w:contextualSpacing/>
        <w:jc w:val="both"/>
        <w:rPr>
          <w:rFonts w:ascii="Arial" w:hAnsi="Arial" w:cs="Arial"/>
          <w:color w:val="000000"/>
          <w:sz w:val="20"/>
          <w:lang w:eastAsia="en-US"/>
        </w:rPr>
      </w:pPr>
      <w:r w:rsidRPr="001C43E3">
        <w:rPr>
          <w:rFonts w:ascii="Arial" w:hAnsi="Arial" w:cs="Arial"/>
          <w:color w:val="000000"/>
          <w:sz w:val="20"/>
          <w:lang w:eastAsia="en-US"/>
        </w:rPr>
        <w:t xml:space="preserve">Jei pasikeičia Šalies adresas ir / ar kiti duomenys, tokia Šalis turi informuoti kitą Šalį pranešdama ne vėliau, kaip prieš 30 (trisdešimt) dienų. Jei Šaliai nepavyksta laikytis šių reikalavimų, ji neturi teisės į pretenziją ar atsiliepimą, </w:t>
      </w:r>
      <w:r w:rsidRPr="001C43E3">
        <w:rPr>
          <w:rFonts w:ascii="Arial" w:hAnsi="Arial" w:cs="Arial"/>
          <w:color w:val="000000"/>
          <w:sz w:val="20"/>
          <w:lang w:eastAsia="en-US"/>
        </w:rPr>
        <w:lastRenderedPageBreak/>
        <w:t>jei kitos Šalies veiksmai, atlikti remiantis paskutiniais žinomais jai duomenimis, prieštarauja Sutarties sąlygoms arba ji negavo jokio pranešimo, išsiųsto pagal tuos duomenis.</w:t>
      </w:r>
    </w:p>
    <w:p w14:paraId="1D0CDFA2" w14:textId="77777777" w:rsidR="000B0BDB" w:rsidRDefault="000B0BDB" w:rsidP="00BE74DA">
      <w:pPr>
        <w:spacing w:line="276" w:lineRule="auto"/>
        <w:jc w:val="center"/>
        <w:rPr>
          <w:rFonts w:ascii="Arial" w:hAnsi="Arial" w:cs="Arial"/>
          <w:b/>
          <w:sz w:val="20"/>
          <w:lang w:eastAsia="en-US"/>
        </w:rPr>
      </w:pPr>
    </w:p>
    <w:p w14:paraId="5748F3FB" w14:textId="5C0DEB68" w:rsidR="00FF5A78" w:rsidRPr="001C43E3" w:rsidRDefault="00FF5A78" w:rsidP="00BE74DA">
      <w:pPr>
        <w:spacing w:line="276" w:lineRule="auto"/>
        <w:jc w:val="center"/>
        <w:rPr>
          <w:rFonts w:ascii="Arial" w:hAnsi="Arial" w:cs="Arial"/>
          <w:b/>
          <w:sz w:val="20"/>
          <w:lang w:eastAsia="en-US"/>
        </w:rPr>
      </w:pPr>
      <w:r w:rsidRPr="001C43E3">
        <w:rPr>
          <w:rFonts w:ascii="Arial" w:hAnsi="Arial" w:cs="Arial"/>
          <w:b/>
          <w:sz w:val="20"/>
          <w:lang w:eastAsia="en-US"/>
        </w:rPr>
        <w:t>7. Subteikėjai ir jų keitimo tvarka</w:t>
      </w:r>
    </w:p>
    <w:p w14:paraId="24C4D541" w14:textId="77777777" w:rsidR="00FF5A78" w:rsidRPr="001C43E3" w:rsidRDefault="00FF5A78" w:rsidP="00BE74DA">
      <w:pPr>
        <w:spacing w:line="276" w:lineRule="auto"/>
        <w:jc w:val="center"/>
        <w:rPr>
          <w:rFonts w:ascii="Arial" w:hAnsi="Arial" w:cs="Arial"/>
          <w:b/>
          <w:sz w:val="20"/>
          <w:lang w:eastAsia="en-US"/>
        </w:rPr>
      </w:pPr>
    </w:p>
    <w:p w14:paraId="6A5C9EE4" w14:textId="77777777" w:rsidR="001D209F" w:rsidRPr="001C43E3" w:rsidRDefault="001D209F" w:rsidP="004D135F">
      <w:pPr>
        <w:pBdr>
          <w:top w:val="nil"/>
          <w:left w:val="nil"/>
          <w:bottom w:val="nil"/>
          <w:right w:val="nil"/>
          <w:between w:val="nil"/>
          <w:bar w:val="nil"/>
        </w:pBdr>
        <w:tabs>
          <w:tab w:val="left" w:pos="851"/>
        </w:tabs>
        <w:ind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7.1. Subteikėjų pasitelkimas ir keitimas:</w:t>
      </w:r>
    </w:p>
    <w:p w14:paraId="7E488F27" w14:textId="59B6C010"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r w:rsidRPr="001C43E3">
        <w:rPr>
          <w:rFonts w:ascii="Arial" w:eastAsia="Calibri" w:hAnsi="Arial" w:cs="Arial"/>
          <w:noProof/>
          <w:sz w:val="20"/>
          <w:bdr w:val="nil"/>
        </w:rPr>
        <w:t xml:space="preserve">Teikėjas turi teisę pasitelkti subteikėjus atlikti bet kurią Paslaugų dalį, išskyrus išimtis, nurodytas Pirkėjo užduotyje ir (arba) kituose Pirkimo dokumentuose (jeigu nurodyta). </w:t>
      </w:r>
    </w:p>
    <w:p w14:paraId="40A8D4D0" w14:textId="6D80F344"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r w:rsidRPr="001C43E3">
        <w:rPr>
          <w:rFonts w:ascii="Arial" w:eastAsia="Calibri" w:hAnsi="Arial" w:cs="Arial"/>
          <w:noProof/>
          <w:sz w:val="20"/>
          <w:bdr w:val="nil"/>
        </w:rPr>
        <w:t>Teikėjas įsipareigoja pranešti Pirkėjui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9255E0" w:rsidRPr="001C43E3">
        <w:rPr>
          <w:rFonts w:ascii="Arial" w:eastAsia="Calibri" w:hAnsi="Arial" w:cs="Arial"/>
          <w:noProof/>
          <w:sz w:val="20"/>
          <w:bdr w:val="nil"/>
        </w:rPr>
        <w:t>4</w:t>
      </w:r>
      <w:r w:rsidRPr="001C43E3">
        <w:rPr>
          <w:rFonts w:ascii="Arial" w:eastAsia="Calibri" w:hAnsi="Arial" w:cs="Arial"/>
          <w:noProof/>
          <w:sz w:val="20"/>
          <w:bdr w:val="nil"/>
        </w:rPr>
        <w:t xml:space="preserve"> pateiktą formą ir pateikti Pirkėjui nedelsiant, bet ne vėliau nei per 10 darbo dienų, po Sutarties įsigaliojimo. Toks subteikėjų sąrašas įsigalioja jo pateikimo Pirkėjui dieną. Tik galiojančiame subteikėjų sąraše įrašyti subteikėjai gali būti subteikėjais pagal Sutartį ir tik tokių subteikėjų darbuotojai yra priskiriami Teikėjo personalui pagal Sutartį. </w:t>
      </w:r>
    </w:p>
    <w:p w14:paraId="27F8FCF7" w14:textId="77777777"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bookmarkStart w:id="5" w:name="_z337ya" w:colFirst="0" w:colLast="0"/>
      <w:bookmarkStart w:id="6" w:name="_3j2qqm3" w:colFirst="0" w:colLast="0"/>
      <w:bookmarkStart w:id="7" w:name="_1y810tw" w:colFirst="0" w:colLast="0"/>
      <w:bookmarkStart w:id="8" w:name="_Ref88645491"/>
      <w:bookmarkEnd w:id="5"/>
      <w:bookmarkEnd w:id="6"/>
      <w:bookmarkEnd w:id="7"/>
      <w:r w:rsidRPr="001C43E3">
        <w:rPr>
          <w:rFonts w:ascii="Arial" w:eastAsia="Calibri" w:hAnsi="Arial" w:cs="Arial"/>
          <w:noProof/>
          <w:sz w:val="20"/>
          <w:bdr w:val="nil"/>
        </w:rPr>
        <w:t>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w:t>
      </w:r>
      <w:bookmarkEnd w:id="8"/>
      <w:r w:rsidRPr="001C43E3">
        <w:rPr>
          <w:rFonts w:ascii="Arial" w:eastAsia="Calibri" w:hAnsi="Arial" w:cs="Arial"/>
          <w:noProof/>
          <w:sz w:val="20"/>
          <w:bdr w:val="nil"/>
        </w:rPr>
        <w:t xml:space="preserve"> </w:t>
      </w:r>
    </w:p>
    <w:p w14:paraId="160D5B90" w14:textId="59F425E5"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bookmarkStart w:id="9" w:name="_Ref89156784"/>
      <w:r w:rsidRPr="001C43E3">
        <w:rPr>
          <w:rFonts w:ascii="Arial" w:eastAsia="Calibri" w:hAnsi="Arial" w:cs="Arial"/>
          <w:noProof/>
          <w:sz w:val="20"/>
          <w:bdr w:val="nil"/>
        </w:rPr>
        <w:t>Teikėjas privalo nedelsdamas informuoti Pirkėją apie subteikėjų sąrašo pakeitimus visu Sutarties vykdymo metu, kaskart pateikdamas atnaujintą subteikėjų sąrašą su paryškintais pakeitimais.</w:t>
      </w:r>
      <w:bookmarkEnd w:id="9"/>
      <w:r w:rsidRPr="001C43E3">
        <w:rPr>
          <w:rFonts w:ascii="Arial" w:eastAsia="Calibri" w:hAnsi="Arial" w:cs="Arial"/>
          <w:noProof/>
          <w:sz w:val="20"/>
          <w:bdr w:val="nil"/>
        </w:rPr>
        <w:t xml:space="preserve"> Subteikėjų sąrašo pakeitimai nelaikomi Sutarties pakeitimu, išskyrus atvejus, kai keičiamas Subjektas, kurio pajėgumais remiasi Teikėjas.</w:t>
      </w:r>
    </w:p>
    <w:p w14:paraId="197E4FE6" w14:textId="69DE10C4"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r w:rsidRPr="001C43E3">
        <w:rPr>
          <w:rFonts w:ascii="Arial" w:eastAsia="Calibri" w:hAnsi="Arial" w:cs="Arial"/>
          <w:noProof/>
          <w:sz w:val="20"/>
          <w:bdr w:val="nil"/>
        </w:rPr>
        <w:t xml:space="preserve">Pagal Sutarties reikalavimus pakeistas subteikėjų sąrašas įsigalioja tą dieną, kai Teikėjas gauna raštišką Pirkėjo sutikimą. </w:t>
      </w:r>
    </w:p>
    <w:p w14:paraId="1DCBE0F4" w14:textId="77777777"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bookmarkStart w:id="10" w:name="_4i7ojhp" w:colFirst="0" w:colLast="0"/>
      <w:bookmarkStart w:id="11" w:name="_Ref88645605"/>
      <w:bookmarkStart w:id="12" w:name="_Ref90573935"/>
      <w:bookmarkEnd w:id="10"/>
      <w:r w:rsidRPr="001C43E3">
        <w:rPr>
          <w:rFonts w:ascii="Arial" w:eastAsia="Calibri" w:hAnsi="Arial" w:cs="Arial"/>
          <w:noProof/>
          <w:sz w:val="20"/>
          <w:bdr w:val="nil"/>
        </w:rPr>
        <w:t>Teikėjas privalo užtikrinti, kad subteikėjai, įtraukti į subteikėjų sąrašą, patys vykdytų jiems priskirtą Paslaugų dalį, nurodytą subteikėjų sąraše.</w:t>
      </w:r>
      <w:bookmarkEnd w:id="11"/>
    </w:p>
    <w:p w14:paraId="3181C589" w14:textId="47BBB922"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r w:rsidRPr="001C43E3">
        <w:rPr>
          <w:rFonts w:ascii="Arial" w:eastAsia="Calibri" w:hAnsi="Arial" w:cs="Arial"/>
          <w:noProof/>
          <w:sz w:val="20"/>
          <w:bdr w:val="nil"/>
        </w:rPr>
        <w:t>Jeigu paaiškėja, kad vykdant Sutartį dalyvauja subteikėjas, kuris (a) buvo pasitelktas pažeidžiant Sutartyje nustatytą tvarką, (b) neatitinka jam taikomų Pirkimo dokumentuose nustatytų reikalavimų arba (c) yra Subjektas, kurio pajėgumais remiasi Teikėjas, ir vykdo kitokias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Pirkėjas įgyja teisę vienašališkai nutraukti Sutartį</w:t>
      </w:r>
      <w:bookmarkEnd w:id="12"/>
      <w:r w:rsidRPr="001C43E3">
        <w:rPr>
          <w:rFonts w:ascii="Arial" w:eastAsia="Calibri" w:hAnsi="Arial" w:cs="Arial"/>
          <w:noProof/>
          <w:sz w:val="20"/>
          <w:bdr w:val="nil"/>
        </w:rPr>
        <w:t>.</w:t>
      </w:r>
    </w:p>
    <w:p w14:paraId="5A83EAE4" w14:textId="77777777" w:rsidR="001D209F" w:rsidRPr="001C43E3" w:rsidRDefault="001D209F" w:rsidP="004D135F">
      <w:pPr>
        <w:pStyle w:val="Sraopastraipa"/>
        <w:numPr>
          <w:ilvl w:val="1"/>
          <w:numId w:val="10"/>
        </w:numPr>
        <w:pBdr>
          <w:top w:val="nil"/>
          <w:left w:val="nil"/>
          <w:bottom w:val="nil"/>
          <w:right w:val="nil"/>
          <w:between w:val="nil"/>
          <w:bar w:val="nil"/>
        </w:pBdr>
        <w:tabs>
          <w:tab w:val="left" w:pos="851"/>
          <w:tab w:val="left" w:pos="993"/>
        </w:tabs>
        <w:spacing w:line="276" w:lineRule="auto"/>
        <w:ind w:left="0" w:firstLine="284"/>
        <w:jc w:val="both"/>
        <w:rPr>
          <w:rFonts w:ascii="Arial" w:eastAsia="Calibri" w:hAnsi="Arial" w:cs="Arial"/>
          <w:noProof/>
          <w:sz w:val="20"/>
          <w:bdr w:val="nil"/>
        </w:rPr>
      </w:pPr>
      <w:r w:rsidRPr="001C43E3">
        <w:rPr>
          <w:rFonts w:ascii="Arial" w:eastAsia="Calibri" w:hAnsi="Arial" w:cs="Arial"/>
          <w:noProof/>
          <w:sz w:val="20"/>
          <w:bdr w:val="nil"/>
        </w:rPr>
        <w:t>Teikėjo, jungtinės veiklos partnerio ir subjekto, kurio pajėgumais remiasi Teikėjas, pakeitimas:</w:t>
      </w:r>
    </w:p>
    <w:p w14:paraId="11D709AB" w14:textId="77777777" w:rsidR="001D209F" w:rsidRPr="001C43E3" w:rsidRDefault="001D209F" w:rsidP="004D135F">
      <w:pPr>
        <w:pStyle w:val="Sraopastraipa"/>
        <w:numPr>
          <w:ilvl w:val="2"/>
          <w:numId w:val="10"/>
        </w:numPr>
        <w:pBdr>
          <w:top w:val="nil"/>
          <w:left w:val="nil"/>
          <w:bottom w:val="nil"/>
          <w:right w:val="nil"/>
          <w:between w:val="nil"/>
          <w:bar w:val="nil"/>
        </w:pBdr>
        <w:tabs>
          <w:tab w:val="left" w:pos="851"/>
          <w:tab w:val="left" w:pos="1134"/>
        </w:tabs>
        <w:spacing w:line="276" w:lineRule="auto"/>
        <w:ind w:left="0" w:firstLine="284"/>
        <w:jc w:val="both"/>
        <w:rPr>
          <w:rFonts w:ascii="Arial" w:eastAsia="Calibri" w:hAnsi="Arial" w:cs="Arial"/>
          <w:noProof/>
          <w:sz w:val="20"/>
          <w:bdr w:val="nil"/>
        </w:rPr>
      </w:pPr>
      <w:r w:rsidRPr="001C43E3">
        <w:rPr>
          <w:rFonts w:ascii="Arial" w:eastAsia="Calibri" w:hAnsi="Arial" w:cs="Arial"/>
          <w:noProof/>
          <w:sz w:val="20"/>
          <w:bdr w:val="nil"/>
        </w:rPr>
        <w:t xml:space="preserve">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019A9AA0" w14:textId="77777777"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jam yra iškelta restruktūrizavimo ar bankroto byla;</w:t>
      </w:r>
    </w:p>
    <w:p w14:paraId="232A93C4" w14:textId="77777777"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jam yra inicijuotos ar pradėtos likvidavimo procedūros;</w:t>
      </w:r>
    </w:p>
    <w:p w14:paraId="33737D0E" w14:textId="77777777"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jo turtą valdo teismas ar bankroto administratorius;</w:t>
      </w:r>
    </w:p>
    <w:p w14:paraId="70913F90" w14:textId="77777777"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jo veikla yra sustabdyta ar apribota arba jo padėtis pagal šalies, kurioje jis registruotas, teisės aktus yra tokia pati ar panaši;</w:t>
      </w:r>
    </w:p>
    <w:p w14:paraId="0F4065B9" w14:textId="77777777"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348B2361" w14:textId="0A69BE61"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bookmarkStart w:id="13" w:name="_Ref89049777"/>
      <w:r w:rsidRPr="001C43E3">
        <w:rPr>
          <w:rFonts w:ascii="Arial" w:eastAsia="Calibri" w:hAnsi="Arial" w:cs="Arial"/>
          <w:noProof/>
          <w:sz w:val="20"/>
          <w:bdr w:val="nil"/>
          <w:lang w:eastAsia="en-US"/>
        </w:rPr>
        <w:t>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Pirkėjas su tuo sutinka. Tuo tikslu Šalys privalo sudaryti Susitarimą. Toks asmens pakeitimas negali lemti kitų esminių Sutarties pakeitimų</w:t>
      </w:r>
      <w:bookmarkEnd w:id="13"/>
      <w:r w:rsidRPr="001C43E3">
        <w:rPr>
          <w:rFonts w:ascii="Arial" w:eastAsia="Calibri" w:hAnsi="Arial" w:cs="Arial"/>
          <w:noProof/>
          <w:sz w:val="20"/>
          <w:bdr w:val="nil"/>
          <w:lang w:eastAsia="en-US"/>
        </w:rPr>
        <w:t>.</w:t>
      </w:r>
    </w:p>
    <w:p w14:paraId="58D90A6B" w14:textId="77777777" w:rsidR="001D209F" w:rsidRPr="001C43E3" w:rsidRDefault="001D209F" w:rsidP="004D135F">
      <w:pPr>
        <w:numPr>
          <w:ilvl w:val="1"/>
          <w:numId w:val="10"/>
        </w:numPr>
        <w:pBdr>
          <w:top w:val="nil"/>
          <w:left w:val="nil"/>
          <w:bottom w:val="nil"/>
          <w:right w:val="nil"/>
          <w:between w:val="nil"/>
          <w:bar w:val="nil"/>
        </w:pBdr>
        <w:tabs>
          <w:tab w:val="left" w:pos="851"/>
          <w:tab w:val="left" w:pos="993"/>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t>Susitarimai dėl tiesioginio atsiskaitymo su subteikėjais</w:t>
      </w:r>
    </w:p>
    <w:p w14:paraId="19717DF8" w14:textId="4F4504AC"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noProof/>
          <w:sz w:val="20"/>
          <w:bdr w:val="nil"/>
          <w:lang w:eastAsia="en-US"/>
        </w:rPr>
        <w:lastRenderedPageBreak/>
        <w:t xml:space="preserve">Subteikėjai turi teisę pasinaudoti tiesioginio atsiskaitymo galimybe, raštu pateikdami prašymą Pirkėjui. </w:t>
      </w:r>
    </w:p>
    <w:p w14:paraId="31FA576E" w14:textId="0CCFC92E" w:rsidR="001D209F" w:rsidRPr="001C43E3" w:rsidRDefault="001D209F" w:rsidP="004D135F">
      <w:pPr>
        <w:numPr>
          <w:ilvl w:val="2"/>
          <w:numId w:val="10"/>
        </w:numPr>
        <w:pBdr>
          <w:top w:val="nil"/>
          <w:left w:val="nil"/>
          <w:bottom w:val="nil"/>
          <w:right w:val="nil"/>
          <w:between w:val="nil"/>
          <w:bar w:val="nil"/>
        </w:pBdr>
        <w:tabs>
          <w:tab w:val="left" w:pos="851"/>
          <w:tab w:val="left" w:pos="1134"/>
        </w:tabs>
        <w:spacing w:line="276" w:lineRule="auto"/>
        <w:ind w:left="0" w:firstLine="284"/>
        <w:contextualSpacing/>
        <w:jc w:val="both"/>
        <w:rPr>
          <w:rFonts w:ascii="Arial" w:eastAsia="Calibri" w:hAnsi="Arial" w:cs="Arial"/>
          <w:noProof/>
          <w:sz w:val="20"/>
          <w:bdr w:val="nil"/>
          <w:lang w:eastAsia="en-US"/>
        </w:rPr>
      </w:pPr>
      <w:r w:rsidRPr="001C43E3">
        <w:rPr>
          <w:rFonts w:ascii="Arial" w:eastAsia="Calibri" w:hAnsi="Arial" w:cs="Arial"/>
          <w:sz w:val="20"/>
          <w:lang w:eastAsia="en-US"/>
        </w:rPr>
        <w:t>Tuo atveju, kai subteikėjas išreiškia norą pasinaudoti tiesioginio atsiskaitymo galimybe, Pirkėjas ir Teikėjas privalo sudaryti su subteikėju trišalį susitarimą. Susitarimo forma derinama tarp Šalių.</w:t>
      </w:r>
    </w:p>
    <w:p w14:paraId="257F0FE5" w14:textId="77777777" w:rsidR="000B0BDB" w:rsidRDefault="000B0BDB" w:rsidP="00BE74DA">
      <w:pPr>
        <w:keepNext/>
        <w:spacing w:line="276" w:lineRule="auto"/>
        <w:jc w:val="center"/>
        <w:rPr>
          <w:rFonts w:ascii="Arial" w:hAnsi="Arial" w:cs="Arial"/>
          <w:b/>
          <w:color w:val="000000"/>
          <w:sz w:val="20"/>
          <w:lang w:eastAsia="en-US"/>
        </w:rPr>
      </w:pPr>
    </w:p>
    <w:p w14:paraId="04E4BE77" w14:textId="11EBFE14" w:rsidR="00FF5A78" w:rsidRPr="001C43E3" w:rsidRDefault="00FF5A78" w:rsidP="00BE74DA">
      <w:pPr>
        <w:keepNext/>
        <w:spacing w:line="276" w:lineRule="auto"/>
        <w:jc w:val="center"/>
        <w:rPr>
          <w:rFonts w:ascii="Arial" w:hAnsi="Arial" w:cs="Arial"/>
          <w:b/>
          <w:color w:val="000000"/>
          <w:sz w:val="20"/>
          <w:lang w:eastAsia="en-US"/>
        </w:rPr>
      </w:pPr>
      <w:bookmarkStart w:id="14" w:name="_GoBack"/>
      <w:bookmarkEnd w:id="14"/>
      <w:r w:rsidRPr="001C43E3">
        <w:rPr>
          <w:rFonts w:ascii="Arial" w:hAnsi="Arial" w:cs="Arial"/>
          <w:b/>
          <w:color w:val="000000"/>
          <w:sz w:val="20"/>
          <w:lang w:eastAsia="en-US"/>
        </w:rPr>
        <w:t>8.  Kitos nuostatos</w:t>
      </w:r>
    </w:p>
    <w:p w14:paraId="566B966C" w14:textId="77777777" w:rsidR="00FF5A78" w:rsidRPr="001C43E3" w:rsidRDefault="00FF5A78" w:rsidP="00BE74DA">
      <w:pPr>
        <w:spacing w:line="276" w:lineRule="auto"/>
        <w:rPr>
          <w:rFonts w:ascii="Arial" w:hAnsi="Arial" w:cs="Arial"/>
          <w:color w:val="000000"/>
          <w:sz w:val="20"/>
          <w:lang w:eastAsia="en-US"/>
        </w:rPr>
      </w:pPr>
    </w:p>
    <w:p w14:paraId="48A27B14" w14:textId="05463159" w:rsidR="009579C1" w:rsidRPr="001C43E3" w:rsidRDefault="00FF5A78"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 xml:space="preserve">8.1. </w:t>
      </w:r>
      <w:r w:rsidR="009579C1" w:rsidRPr="001C43E3">
        <w:rPr>
          <w:rFonts w:ascii="Arial" w:hAnsi="Arial" w:cs="Arial"/>
          <w:color w:val="000000"/>
          <w:sz w:val="20"/>
          <w:lang w:eastAsia="en-US"/>
        </w:rPr>
        <w:t xml:space="preserve">Šią Sutartį sudaro Sutarties specialiosios sąlygos, jų priedai ir </w:t>
      </w:r>
      <w:hyperlink r:id="rId9" w:history="1">
        <w:r w:rsidR="008314F3" w:rsidRPr="001C43E3">
          <w:rPr>
            <w:rStyle w:val="Hipersaitas"/>
            <w:rFonts w:ascii="Arial" w:hAnsi="Arial" w:cs="Arial"/>
            <w:sz w:val="20"/>
          </w:rPr>
          <w:t>Sutarties bendrosios sąlygos</w:t>
        </w:r>
      </w:hyperlink>
      <w:r w:rsidR="008314F3" w:rsidRPr="001C43E3">
        <w:rPr>
          <w:rFonts w:ascii="Arial" w:eastAsiaTheme="minorEastAsia" w:hAnsi="Arial" w:cs="Arial"/>
          <w:sz w:val="20"/>
        </w:rPr>
        <w:t>.</w:t>
      </w:r>
      <w:r w:rsidR="008314F3" w:rsidRPr="001C43E3">
        <w:rPr>
          <w:rFonts w:ascii="Arial" w:hAnsi="Arial" w:cs="Arial"/>
          <w:color w:val="000000"/>
          <w:sz w:val="20"/>
          <w:lang w:eastAsia="en-US"/>
        </w:rPr>
        <w:t xml:space="preserve"> </w:t>
      </w:r>
      <w:r w:rsidR="009579C1" w:rsidRPr="001C43E3">
        <w:rPr>
          <w:rFonts w:ascii="Arial" w:hAnsi="Arial" w:cs="Arial"/>
          <w:color w:val="000000"/>
          <w:sz w:val="20"/>
          <w:lang w:eastAsia="en-US"/>
        </w:rPr>
        <w:t>Jeigu Sutarties specialiųjų sąlygų ir/ar jų priedų nuostatos neatitinka Sutarties bendrųjų sąlygų nuostatų, pirmenybė yra teikiama Sutarties specialiųjų sąlygų bei jų priedų nuostatoms.</w:t>
      </w:r>
    </w:p>
    <w:p w14:paraId="5A9E1865" w14:textId="552121CD" w:rsidR="00995FBF" w:rsidRPr="001C43E3" w:rsidRDefault="009579C1" w:rsidP="004D135F">
      <w:pPr>
        <w:spacing w:line="276" w:lineRule="auto"/>
        <w:ind w:firstLine="284"/>
        <w:jc w:val="both"/>
        <w:rPr>
          <w:rFonts w:ascii="Arial" w:hAnsi="Arial" w:cs="Arial"/>
          <w:iCs/>
          <w:color w:val="000000"/>
          <w:sz w:val="20"/>
        </w:rPr>
      </w:pPr>
      <w:r w:rsidRPr="001C43E3">
        <w:rPr>
          <w:rFonts w:ascii="Arial" w:hAnsi="Arial" w:cs="Arial"/>
          <w:color w:val="000000"/>
          <w:sz w:val="20"/>
          <w:lang w:eastAsia="en-US"/>
        </w:rPr>
        <w:t>8.</w:t>
      </w:r>
      <w:r w:rsidR="008314F3" w:rsidRPr="001C43E3">
        <w:rPr>
          <w:rFonts w:ascii="Arial" w:hAnsi="Arial" w:cs="Arial"/>
          <w:color w:val="000000"/>
          <w:sz w:val="20"/>
          <w:lang w:eastAsia="en-US"/>
        </w:rPr>
        <w:t>2</w:t>
      </w:r>
      <w:r w:rsidR="00C97927" w:rsidRPr="001C43E3">
        <w:rPr>
          <w:rFonts w:ascii="Arial" w:hAnsi="Arial" w:cs="Arial"/>
          <w:color w:val="000000"/>
          <w:sz w:val="20"/>
          <w:lang w:eastAsia="en-US"/>
        </w:rPr>
        <w:t>.</w:t>
      </w:r>
      <w:r w:rsidR="00C97927" w:rsidRPr="001C43E3">
        <w:rPr>
          <w:rFonts w:ascii="Arial" w:hAnsi="Arial" w:cs="Arial"/>
          <w:i/>
          <w:iCs/>
          <w:color w:val="000000"/>
          <w:sz w:val="22"/>
          <w:szCs w:val="18"/>
        </w:rPr>
        <w:t xml:space="preserve"> </w:t>
      </w:r>
      <w:r w:rsidR="00C97927" w:rsidRPr="001C43E3">
        <w:rPr>
          <w:rFonts w:ascii="Arial" w:hAnsi="Arial" w:cs="Arial"/>
          <w:iCs/>
          <w:color w:val="000000"/>
          <w:sz w:val="20"/>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7BF873AC" w:rsidR="00C97927" w:rsidRPr="001C43E3" w:rsidRDefault="00995FBF" w:rsidP="004D135F">
      <w:pPr>
        <w:spacing w:line="276" w:lineRule="auto"/>
        <w:ind w:firstLine="284"/>
        <w:rPr>
          <w:rFonts w:ascii="Arial" w:hAnsi="Arial" w:cs="Arial"/>
          <w:i/>
          <w:iCs/>
          <w:color w:val="000000"/>
          <w:sz w:val="20"/>
          <w:szCs w:val="18"/>
        </w:rPr>
      </w:pPr>
      <w:r w:rsidRPr="001C43E3">
        <w:rPr>
          <w:rFonts w:ascii="Arial" w:hAnsi="Arial" w:cs="Arial"/>
          <w:iCs/>
          <w:color w:val="000000"/>
          <w:sz w:val="20"/>
        </w:rPr>
        <w:t xml:space="preserve">Internetinė </w:t>
      </w:r>
      <w:r w:rsidR="00C97927" w:rsidRPr="001C43E3">
        <w:rPr>
          <w:rFonts w:ascii="Arial" w:hAnsi="Arial" w:cs="Arial"/>
          <w:iCs/>
          <w:color w:val="000000"/>
          <w:sz w:val="20"/>
        </w:rPr>
        <w:t xml:space="preserve">prieiga: </w:t>
      </w:r>
      <w:hyperlink r:id="rId10" w:history="1">
        <w:r w:rsidR="002B6553" w:rsidRPr="001C43E3">
          <w:rPr>
            <w:rStyle w:val="Hipersaitas"/>
            <w:rFonts w:ascii="Arial" w:hAnsi="Arial" w:cs="Arial"/>
            <w:iCs/>
            <w:sz w:val="20"/>
          </w:rPr>
          <w:t>https://www.kaunovandenys.lt/wp-content/uploads/2024/01/paslaugos_teikeju_saugos_reikalavimu_aprasas_2023_priedas.pdf</w:t>
        </w:r>
      </w:hyperlink>
    </w:p>
    <w:p w14:paraId="6BBC4EA4" w14:textId="6131911B" w:rsidR="009579C1" w:rsidRPr="001C43E3" w:rsidRDefault="009579C1"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w:t>
      </w:r>
      <w:r w:rsidR="008314F3" w:rsidRPr="001C43E3">
        <w:rPr>
          <w:rFonts w:ascii="Arial" w:hAnsi="Arial" w:cs="Arial"/>
          <w:color w:val="000000"/>
          <w:sz w:val="20"/>
          <w:lang w:eastAsia="en-US"/>
        </w:rPr>
        <w:t>3</w:t>
      </w:r>
      <w:r w:rsidRPr="001C43E3">
        <w:rPr>
          <w:rFonts w:ascii="Arial" w:hAnsi="Arial" w:cs="Arial"/>
          <w:color w:val="000000"/>
          <w:sz w:val="20"/>
          <w:lang w:eastAsia="en-US"/>
        </w:rPr>
        <w:t>. Ši Sutartis sudaryta lietuvių kalba, 2 (dviem) egzemplioriais, turinčiais vienodą teisinę galią – po vieną kiekvienai Šaliai. Jei Sutartis pasirašoma elektroniniais kvalifikuotais parašais sudaromas vienas elektroninis dokumentas.</w:t>
      </w:r>
    </w:p>
    <w:p w14:paraId="3221E7D5" w14:textId="0CB41426" w:rsidR="009579C1" w:rsidRPr="001C43E3" w:rsidRDefault="009579C1"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w:t>
      </w:r>
      <w:r w:rsidR="008314F3" w:rsidRPr="001C43E3">
        <w:rPr>
          <w:rFonts w:ascii="Arial" w:hAnsi="Arial" w:cs="Arial"/>
          <w:color w:val="000000"/>
          <w:sz w:val="20"/>
          <w:lang w:eastAsia="en-US"/>
        </w:rPr>
        <w:t>4</w:t>
      </w:r>
      <w:r w:rsidRPr="001C43E3">
        <w:rPr>
          <w:rFonts w:ascii="Arial" w:hAnsi="Arial" w:cs="Arial"/>
          <w:color w:val="000000"/>
          <w:sz w:val="20"/>
          <w:lang w:eastAsia="en-US"/>
        </w:rPr>
        <w:t xml:space="preserve">.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044ECF" w:rsidRPr="001C43E3">
        <w:rPr>
          <w:rFonts w:ascii="Arial" w:hAnsi="Arial" w:cs="Arial"/>
          <w:iCs/>
          <w:color w:val="000000"/>
          <w:sz w:val="20"/>
          <w:lang w:eastAsia="en-US"/>
        </w:rPr>
        <w:t>Pirkėjui</w:t>
      </w:r>
      <w:r w:rsidRPr="001C43E3">
        <w:rPr>
          <w:rFonts w:ascii="Arial" w:hAnsi="Arial" w:cs="Arial"/>
          <w:color w:val="000000"/>
          <w:sz w:val="20"/>
          <w:lang w:eastAsia="en-US"/>
        </w:rPr>
        <w:t xml:space="preserve"> turi būti pateikti </w:t>
      </w:r>
      <w:r w:rsidR="00297259" w:rsidRPr="001C43E3">
        <w:rPr>
          <w:rFonts w:ascii="Arial" w:hAnsi="Arial" w:cs="Arial"/>
          <w:color w:val="000000"/>
          <w:sz w:val="20"/>
          <w:lang w:eastAsia="en-US"/>
        </w:rPr>
        <w:t>ant perdirbamo popieriaus</w:t>
      </w:r>
      <w:r w:rsidRPr="001C43E3">
        <w:rPr>
          <w:rFonts w:ascii="Arial" w:hAnsi="Arial" w:cs="Arial"/>
          <w:color w:val="000000"/>
          <w:sz w:val="20"/>
          <w:lang w:eastAsia="en-US"/>
        </w:rPr>
        <w:t xml:space="preserve">, prekių perdavimo ir priėmimo aktai turi būti pasirašomi el. parašu. Išimtiniais atvejais su Sutarties vykdymu susiję dokumentai gali būti pateikiami popieriniu formatu, jeigu toks formatas privalomas pagal teisės aktus arba </w:t>
      </w:r>
      <w:r w:rsidR="005E56AE" w:rsidRPr="001C43E3">
        <w:rPr>
          <w:rFonts w:ascii="Arial" w:hAnsi="Arial" w:cs="Arial"/>
          <w:iCs/>
          <w:color w:val="000000"/>
          <w:sz w:val="20"/>
          <w:lang w:eastAsia="en-US"/>
        </w:rPr>
        <w:t>Pirkėjui</w:t>
      </w:r>
      <w:r w:rsidRPr="001C43E3">
        <w:rPr>
          <w:rFonts w:ascii="Arial" w:hAnsi="Arial" w:cs="Arial"/>
          <w:color w:val="000000"/>
          <w:sz w:val="20"/>
          <w:lang w:eastAsia="en-US"/>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D21E19E" w14:textId="5C917B56" w:rsidR="009579C1" w:rsidRPr="001C43E3" w:rsidRDefault="009579C1"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w:t>
      </w:r>
      <w:r w:rsidR="008314F3" w:rsidRPr="001C43E3">
        <w:rPr>
          <w:rFonts w:ascii="Arial" w:hAnsi="Arial" w:cs="Arial"/>
          <w:color w:val="000000"/>
          <w:sz w:val="20"/>
          <w:lang w:eastAsia="en-US"/>
        </w:rPr>
        <w:t>5</w:t>
      </w:r>
      <w:r w:rsidRPr="001C43E3">
        <w:rPr>
          <w:rFonts w:ascii="Arial" w:hAnsi="Arial" w:cs="Arial"/>
          <w:color w:val="000000"/>
          <w:sz w:val="20"/>
          <w:lang w:eastAsia="en-US"/>
        </w:rPr>
        <w:t>. Šiuo Šalys patvirtina, kad Sutartį perskaitė, suprato jos turinį ir pasekmes, priėmė ją kaip atitinkančią jų tikslus ir pasirašė aukščiau nurodyta data.</w:t>
      </w:r>
    </w:p>
    <w:p w14:paraId="77D9511F" w14:textId="77777777" w:rsidR="009579C1" w:rsidRPr="001C43E3" w:rsidRDefault="009579C1" w:rsidP="004D135F">
      <w:pPr>
        <w:spacing w:line="276" w:lineRule="auto"/>
        <w:ind w:firstLine="284"/>
        <w:jc w:val="both"/>
        <w:rPr>
          <w:rFonts w:ascii="Arial" w:hAnsi="Arial" w:cs="Arial"/>
          <w:color w:val="000000"/>
          <w:sz w:val="20"/>
          <w:lang w:eastAsia="en-US"/>
        </w:rPr>
      </w:pPr>
    </w:p>
    <w:p w14:paraId="670A1396" w14:textId="24C48229" w:rsidR="009579C1" w:rsidRPr="001C43E3" w:rsidRDefault="009579C1"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w:t>
      </w:r>
      <w:r w:rsidR="008314F3" w:rsidRPr="001C43E3">
        <w:rPr>
          <w:rFonts w:ascii="Arial" w:hAnsi="Arial" w:cs="Arial"/>
          <w:color w:val="000000"/>
          <w:sz w:val="20"/>
          <w:lang w:eastAsia="en-US"/>
        </w:rPr>
        <w:t>6</w:t>
      </w:r>
      <w:r w:rsidRPr="001C43E3">
        <w:rPr>
          <w:rFonts w:ascii="Arial" w:hAnsi="Arial" w:cs="Arial"/>
          <w:color w:val="000000"/>
          <w:sz w:val="20"/>
          <w:lang w:eastAsia="en-US"/>
        </w:rPr>
        <w:t>. Sutarties specialiųjų sąlygų priedai:</w:t>
      </w:r>
    </w:p>
    <w:p w14:paraId="089E4F1E" w14:textId="117134E9" w:rsidR="009579C1" w:rsidRPr="001C43E3" w:rsidRDefault="008314F3"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8.6</w:t>
      </w:r>
      <w:r w:rsidR="009579C1" w:rsidRPr="001C43E3">
        <w:rPr>
          <w:rFonts w:ascii="Arial" w:hAnsi="Arial" w:cs="Arial"/>
          <w:color w:val="000000"/>
          <w:sz w:val="20"/>
          <w:lang w:eastAsia="en-US"/>
        </w:rPr>
        <w:t>.1. priedas Nr. 1 „Techninė specifikacija“;</w:t>
      </w:r>
    </w:p>
    <w:p w14:paraId="3C4DDB69" w14:textId="16EC3E83" w:rsidR="009579C1" w:rsidRPr="001C43E3" w:rsidRDefault="008314F3"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8.6</w:t>
      </w:r>
      <w:r w:rsidR="009579C1" w:rsidRPr="001C43E3">
        <w:rPr>
          <w:rFonts w:ascii="Arial" w:hAnsi="Arial" w:cs="Arial"/>
          <w:color w:val="000000"/>
          <w:sz w:val="20"/>
          <w:lang w:eastAsia="en-US"/>
        </w:rPr>
        <w:t>.2. priedas Nr. 2 „Teikėjo pasiūlymas“;</w:t>
      </w:r>
    </w:p>
    <w:p w14:paraId="11E716C0" w14:textId="48DFDAC8" w:rsidR="009579C1" w:rsidRPr="001C43E3" w:rsidRDefault="008314F3" w:rsidP="004D135F">
      <w:pPr>
        <w:spacing w:line="276" w:lineRule="auto"/>
        <w:ind w:firstLine="284"/>
        <w:jc w:val="both"/>
        <w:rPr>
          <w:rFonts w:ascii="Arial" w:hAnsi="Arial" w:cs="Arial"/>
          <w:color w:val="000000"/>
          <w:sz w:val="20"/>
          <w:lang w:eastAsia="en-US"/>
        </w:rPr>
      </w:pPr>
      <w:r w:rsidRPr="001C43E3">
        <w:rPr>
          <w:rFonts w:ascii="Arial" w:hAnsi="Arial" w:cs="Arial"/>
          <w:color w:val="000000"/>
          <w:sz w:val="20"/>
          <w:lang w:eastAsia="en-US"/>
        </w:rPr>
        <w:t>8.6</w:t>
      </w:r>
      <w:r w:rsidR="009579C1" w:rsidRPr="001C43E3">
        <w:rPr>
          <w:rFonts w:ascii="Arial" w:hAnsi="Arial" w:cs="Arial"/>
          <w:color w:val="000000"/>
          <w:sz w:val="20"/>
          <w:lang w:eastAsia="en-US"/>
        </w:rPr>
        <w:t>.3. priedas Nr. 3 „Pasla</w:t>
      </w:r>
      <w:r w:rsidR="001D209F" w:rsidRPr="001C43E3">
        <w:rPr>
          <w:rFonts w:ascii="Arial" w:hAnsi="Arial" w:cs="Arial"/>
          <w:color w:val="000000"/>
          <w:sz w:val="20"/>
          <w:lang w:eastAsia="en-US"/>
        </w:rPr>
        <w:t>ugų priėmimo – perdavimo aktas“;</w:t>
      </w:r>
    </w:p>
    <w:p w14:paraId="650014CF" w14:textId="19D4B872" w:rsidR="001D209F" w:rsidRPr="001C43E3" w:rsidRDefault="001D209F" w:rsidP="004D135F">
      <w:pPr>
        <w:spacing w:line="276" w:lineRule="auto"/>
        <w:ind w:firstLine="284"/>
        <w:jc w:val="both"/>
        <w:rPr>
          <w:rFonts w:ascii="Arial" w:hAnsi="Arial" w:cs="Arial"/>
          <w:sz w:val="20"/>
          <w:lang w:eastAsia="en-US"/>
        </w:rPr>
      </w:pPr>
      <w:r w:rsidRPr="001C43E3">
        <w:rPr>
          <w:rFonts w:ascii="Arial" w:hAnsi="Arial" w:cs="Arial"/>
          <w:color w:val="000000"/>
          <w:sz w:val="20"/>
          <w:lang w:eastAsia="en-US"/>
        </w:rPr>
        <w:t>8.6.4. p</w:t>
      </w:r>
      <w:r w:rsidRPr="001C43E3">
        <w:rPr>
          <w:rFonts w:ascii="Arial" w:hAnsi="Arial" w:cs="Arial"/>
          <w:sz w:val="20"/>
          <w:lang w:eastAsia="en-US"/>
        </w:rPr>
        <w:t xml:space="preserve">riedas Nr. </w:t>
      </w:r>
      <w:r w:rsidR="009255E0" w:rsidRPr="001C43E3">
        <w:rPr>
          <w:rFonts w:ascii="Arial" w:hAnsi="Arial" w:cs="Arial"/>
          <w:sz w:val="20"/>
          <w:lang w:eastAsia="en-US"/>
        </w:rPr>
        <w:t>4</w:t>
      </w:r>
      <w:r w:rsidRPr="001C43E3">
        <w:rPr>
          <w:rFonts w:ascii="Arial" w:hAnsi="Arial" w:cs="Arial"/>
          <w:sz w:val="20"/>
          <w:lang w:eastAsia="en-US"/>
        </w:rPr>
        <w:t xml:space="preserve"> „Subteikėjų sąrašo forma“.</w:t>
      </w:r>
    </w:p>
    <w:p w14:paraId="4E2E65B1" w14:textId="77777777" w:rsidR="001D209F" w:rsidRPr="001C43E3" w:rsidRDefault="001D209F" w:rsidP="009579C1">
      <w:pPr>
        <w:spacing w:line="276" w:lineRule="auto"/>
        <w:ind w:firstLine="567"/>
        <w:jc w:val="both"/>
        <w:rPr>
          <w:rFonts w:ascii="Arial" w:hAnsi="Arial" w:cs="Arial"/>
          <w:color w:val="000000"/>
          <w:sz w:val="20"/>
          <w:lang w:eastAsia="en-US"/>
        </w:rPr>
      </w:pPr>
    </w:p>
    <w:p w14:paraId="7A8A8C5B" w14:textId="77777777" w:rsidR="00DB6FEA" w:rsidRPr="001C43E3" w:rsidRDefault="00DB6FEA" w:rsidP="009579C1">
      <w:pPr>
        <w:ind w:firstLine="567"/>
        <w:jc w:val="both"/>
        <w:rPr>
          <w:rFonts w:ascii="Arial" w:hAnsi="Arial" w:cs="Arial"/>
          <w:color w:val="000000"/>
          <w:sz w:val="20"/>
          <w:lang w:eastAsia="en-US"/>
        </w:rPr>
      </w:pPr>
    </w:p>
    <w:p w14:paraId="1C7A1E64" w14:textId="1926CE50" w:rsidR="001D209F" w:rsidRPr="001C43E3" w:rsidRDefault="001D209F" w:rsidP="001D209F">
      <w:pPr>
        <w:tabs>
          <w:tab w:val="left" w:pos="4560"/>
        </w:tabs>
        <w:jc w:val="both"/>
        <w:rPr>
          <w:rFonts w:ascii="Arial" w:hAnsi="Arial" w:cs="Arial"/>
          <w:b/>
          <w:color w:val="000000"/>
          <w:sz w:val="20"/>
          <w:lang w:eastAsia="en-US"/>
        </w:rPr>
      </w:pPr>
      <w:r w:rsidRPr="001C43E3">
        <w:rPr>
          <w:rFonts w:ascii="Arial" w:hAnsi="Arial" w:cs="Arial"/>
          <w:b/>
          <w:color w:val="000000"/>
          <w:sz w:val="20"/>
          <w:lang w:eastAsia="en-US"/>
        </w:rPr>
        <w:t>Pirkėjo vardu</w:t>
      </w:r>
      <w:r w:rsidRPr="001C43E3">
        <w:rPr>
          <w:rFonts w:ascii="Arial" w:hAnsi="Arial" w:cs="Arial"/>
          <w:b/>
          <w:color w:val="000000"/>
          <w:sz w:val="20"/>
          <w:lang w:eastAsia="en-US"/>
        </w:rPr>
        <w:tab/>
      </w:r>
      <w:r w:rsidRPr="001C43E3">
        <w:rPr>
          <w:rFonts w:ascii="Arial" w:hAnsi="Arial" w:cs="Arial"/>
          <w:b/>
          <w:color w:val="000000"/>
          <w:sz w:val="20"/>
          <w:lang w:eastAsia="en-US"/>
        </w:rPr>
        <w:tab/>
      </w:r>
      <w:r w:rsidRPr="001C43E3">
        <w:rPr>
          <w:rFonts w:ascii="Arial" w:hAnsi="Arial" w:cs="Arial"/>
          <w:b/>
          <w:color w:val="000000"/>
          <w:sz w:val="20"/>
          <w:lang w:eastAsia="en-US"/>
        </w:rPr>
        <w:tab/>
        <w:t>Teikėjo vardu</w:t>
      </w:r>
    </w:p>
    <w:p w14:paraId="13EC9DF9" w14:textId="77777777" w:rsidR="001D209F" w:rsidRPr="001C43E3" w:rsidRDefault="001D209F" w:rsidP="001D209F">
      <w:pPr>
        <w:tabs>
          <w:tab w:val="left" w:pos="4560"/>
        </w:tabs>
        <w:jc w:val="both"/>
        <w:rPr>
          <w:rFonts w:ascii="Arial" w:hAnsi="Arial" w:cs="Arial"/>
          <w:i/>
          <w:color w:val="000000"/>
          <w:sz w:val="20"/>
          <w:lang w:eastAsia="en-US"/>
        </w:rPr>
      </w:pPr>
    </w:p>
    <w:p w14:paraId="77752368"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UAB “Kauno vandenys”</w:t>
      </w:r>
    </w:p>
    <w:p w14:paraId="63DC57B2"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Aukštaičių g. 43, LT-44158 Kaunas</w:t>
      </w:r>
    </w:p>
    <w:p w14:paraId="171D3EE1" w14:textId="5F54543F"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Tel. +370 37 30 17 00</w:t>
      </w:r>
    </w:p>
    <w:p w14:paraId="5801F0D7"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 xml:space="preserve">Atsiskaitomoji sąskaita </w:t>
      </w:r>
    </w:p>
    <w:p w14:paraId="5D813D4C"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Nr. LT 447044060003089823</w:t>
      </w:r>
    </w:p>
    <w:p w14:paraId="42197A9B"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AB SEB bankas</w:t>
      </w:r>
    </w:p>
    <w:p w14:paraId="668158A9"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Banko kodas 70440</w:t>
      </w:r>
    </w:p>
    <w:p w14:paraId="0B3328C2"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Bendrovės kodas 132751369</w:t>
      </w:r>
    </w:p>
    <w:p w14:paraId="44AF5A64"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PVM mokėtojo kodas LT 327513610</w:t>
      </w:r>
    </w:p>
    <w:p w14:paraId="162B85D9"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p>
    <w:p w14:paraId="1EBA8F4E"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 xml:space="preserve">  A.V.</w:t>
      </w:r>
    </w:p>
    <w:p w14:paraId="76186306" w14:textId="77777777" w:rsidR="001D209F" w:rsidRPr="001C43E3" w:rsidRDefault="001D209F" w:rsidP="001D209F">
      <w:pPr>
        <w:rPr>
          <w:rFonts w:ascii="Arial" w:eastAsia="Arial Unicode MS" w:hAnsi="Arial" w:cs="Arial"/>
          <w:noProof/>
          <w:color w:val="000000"/>
          <w:sz w:val="20"/>
          <w:bdr w:val="none" w:sz="0" w:space="0" w:color="auto" w:frame="1"/>
          <w:lang w:eastAsia="en-US"/>
        </w:rPr>
      </w:pPr>
      <w:r w:rsidRPr="001C43E3">
        <w:rPr>
          <w:rFonts w:ascii="Arial" w:eastAsia="Arial Unicode MS" w:hAnsi="Arial" w:cs="Arial"/>
          <w:noProof/>
          <w:color w:val="000000"/>
          <w:sz w:val="20"/>
          <w:bdr w:val="none" w:sz="0" w:space="0" w:color="auto" w:frame="1"/>
          <w:lang w:eastAsia="en-US"/>
        </w:rPr>
        <w:t>(parašas)</w:t>
      </w:r>
    </w:p>
    <w:p w14:paraId="0ECEF649" w14:textId="34CAFBC7" w:rsidR="008314F3" w:rsidRPr="001C43E3" w:rsidRDefault="008314F3" w:rsidP="00637F76">
      <w:pPr>
        <w:suppressAutoHyphens/>
        <w:spacing w:after="40" w:line="276" w:lineRule="auto"/>
        <w:jc w:val="right"/>
        <w:rPr>
          <w:rFonts w:ascii="Arial" w:hAnsi="Arial" w:cs="Arial"/>
          <w:b/>
          <w:sz w:val="20"/>
          <w:lang w:eastAsia="en-US"/>
        </w:rPr>
      </w:pPr>
    </w:p>
    <w:p w14:paraId="0A325A4E" w14:textId="77777777" w:rsidR="00A63364" w:rsidRPr="001C43E3" w:rsidRDefault="00A63364">
      <w:pPr>
        <w:rPr>
          <w:rFonts w:ascii="Arial" w:hAnsi="Arial" w:cs="Arial"/>
          <w:b/>
          <w:sz w:val="20"/>
          <w:lang w:eastAsia="en-US"/>
        </w:rPr>
      </w:pPr>
      <w:r w:rsidRPr="001C43E3">
        <w:rPr>
          <w:rFonts w:ascii="Arial" w:hAnsi="Arial" w:cs="Arial"/>
          <w:b/>
          <w:sz w:val="20"/>
          <w:lang w:eastAsia="en-US"/>
        </w:rPr>
        <w:lastRenderedPageBreak/>
        <w:br w:type="page"/>
      </w:r>
    </w:p>
    <w:p w14:paraId="4EB57E7D" w14:textId="0752AFE3" w:rsidR="00637F76" w:rsidRPr="001C43E3" w:rsidRDefault="00E812E1" w:rsidP="00637F76">
      <w:pPr>
        <w:suppressAutoHyphens/>
        <w:spacing w:after="40" w:line="276" w:lineRule="auto"/>
        <w:jc w:val="right"/>
        <w:rPr>
          <w:rFonts w:ascii="Arial" w:hAnsi="Arial" w:cs="Arial"/>
          <w:b/>
          <w:sz w:val="20"/>
          <w:lang w:eastAsia="en-US"/>
        </w:rPr>
      </w:pPr>
      <w:r w:rsidRPr="001C43E3">
        <w:rPr>
          <w:rFonts w:ascii="Arial" w:hAnsi="Arial" w:cs="Arial"/>
          <w:b/>
          <w:sz w:val="20"/>
          <w:lang w:eastAsia="en-US"/>
        </w:rPr>
        <w:lastRenderedPageBreak/>
        <w:t xml:space="preserve">3 </w:t>
      </w:r>
      <w:r w:rsidR="00637F76" w:rsidRPr="001C43E3">
        <w:rPr>
          <w:rFonts w:ascii="Arial" w:hAnsi="Arial" w:cs="Arial"/>
          <w:b/>
          <w:sz w:val="20"/>
          <w:lang w:eastAsia="en-US"/>
        </w:rPr>
        <w:t>priedas prie sutarties</w:t>
      </w:r>
    </w:p>
    <w:p w14:paraId="23C257CE" w14:textId="77777777" w:rsidR="00637F76" w:rsidRPr="001C43E3" w:rsidRDefault="00637F76" w:rsidP="00637F76">
      <w:pPr>
        <w:suppressAutoHyphens/>
        <w:spacing w:after="40" w:line="276" w:lineRule="auto"/>
        <w:jc w:val="right"/>
        <w:rPr>
          <w:rFonts w:ascii="Arial" w:hAnsi="Arial" w:cs="Arial"/>
          <w:b/>
          <w:sz w:val="20"/>
          <w:lang w:eastAsia="en-US"/>
        </w:rPr>
      </w:pPr>
    </w:p>
    <w:p w14:paraId="71AF3DDE" w14:textId="77777777" w:rsidR="00637F76" w:rsidRPr="001C43E3" w:rsidRDefault="00637F76" w:rsidP="00637F76">
      <w:pPr>
        <w:suppressAutoHyphens/>
        <w:spacing w:after="40" w:line="276" w:lineRule="auto"/>
        <w:jc w:val="center"/>
        <w:rPr>
          <w:rFonts w:ascii="Arial" w:hAnsi="Arial" w:cs="Arial"/>
          <w:b/>
          <w:sz w:val="20"/>
          <w:lang w:eastAsia="en-US"/>
        </w:rPr>
      </w:pPr>
      <w:r w:rsidRPr="001C43E3">
        <w:rPr>
          <w:rFonts w:ascii="Arial" w:hAnsi="Arial" w:cs="Arial"/>
          <w:noProof/>
          <w:sz w:val="22"/>
          <w:szCs w:val="22"/>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1C43E3" w:rsidRDefault="00637F76" w:rsidP="00637F76">
      <w:pPr>
        <w:suppressAutoHyphens/>
        <w:spacing w:after="40" w:line="276" w:lineRule="auto"/>
        <w:jc w:val="right"/>
        <w:rPr>
          <w:rFonts w:ascii="Arial" w:hAnsi="Arial" w:cs="Arial"/>
          <w:b/>
          <w:sz w:val="20"/>
          <w:lang w:eastAsia="en-US"/>
        </w:rPr>
      </w:pPr>
    </w:p>
    <w:p w14:paraId="7E4C9A98" w14:textId="77777777" w:rsidR="00637F76" w:rsidRPr="001C43E3" w:rsidRDefault="00637F76" w:rsidP="00637F76">
      <w:pPr>
        <w:jc w:val="center"/>
        <w:rPr>
          <w:rFonts w:ascii="Arial" w:hAnsi="Arial" w:cs="Arial"/>
          <w:sz w:val="22"/>
          <w:szCs w:val="22"/>
          <w:lang w:eastAsia="en-US"/>
        </w:rPr>
      </w:pPr>
      <w:r w:rsidRPr="001C43E3">
        <w:rPr>
          <w:rFonts w:ascii="Arial" w:hAnsi="Arial" w:cs="Arial"/>
          <w:sz w:val="22"/>
          <w:szCs w:val="22"/>
          <w:lang w:eastAsia="en-US"/>
        </w:rPr>
        <w:t>Uždaroji akcinė bendrovė</w:t>
      </w:r>
    </w:p>
    <w:p w14:paraId="5BD3BAEB" w14:textId="77777777" w:rsidR="00637F76" w:rsidRPr="001C43E3" w:rsidRDefault="00637F76" w:rsidP="00637F76">
      <w:pPr>
        <w:jc w:val="center"/>
        <w:rPr>
          <w:rFonts w:ascii="Arial" w:hAnsi="Arial" w:cs="Arial"/>
          <w:sz w:val="22"/>
          <w:szCs w:val="22"/>
          <w:lang w:eastAsia="en-US"/>
        </w:rPr>
      </w:pPr>
      <w:r w:rsidRPr="001C43E3">
        <w:rPr>
          <w:rFonts w:ascii="Arial" w:hAnsi="Arial" w:cs="Arial"/>
          <w:sz w:val="22"/>
          <w:szCs w:val="22"/>
          <w:lang w:eastAsia="en-US"/>
        </w:rPr>
        <w:t>Duomenys kaupiami ir saugomi Juridinių asmenų registre, kodas 132751369,</w:t>
      </w:r>
    </w:p>
    <w:p w14:paraId="64B6B365" w14:textId="77777777" w:rsidR="00637F76" w:rsidRPr="001C43E3" w:rsidRDefault="00637F76" w:rsidP="00637F76">
      <w:pPr>
        <w:jc w:val="center"/>
        <w:rPr>
          <w:rFonts w:ascii="Arial" w:hAnsi="Arial" w:cs="Arial"/>
          <w:sz w:val="22"/>
          <w:szCs w:val="22"/>
          <w:lang w:eastAsia="en-US"/>
        </w:rPr>
      </w:pPr>
      <w:r w:rsidRPr="001C43E3">
        <w:rPr>
          <w:rFonts w:ascii="Arial" w:hAnsi="Arial" w:cs="Arial"/>
          <w:sz w:val="22"/>
          <w:szCs w:val="22"/>
          <w:lang w:eastAsia="en-US"/>
        </w:rPr>
        <w:t>PVM mokėtojo kodas LT327513610</w:t>
      </w:r>
    </w:p>
    <w:p w14:paraId="500D045B" w14:textId="77777777" w:rsidR="00637F76" w:rsidRPr="001C43E3" w:rsidRDefault="00637F76" w:rsidP="00637F76">
      <w:pPr>
        <w:jc w:val="center"/>
        <w:rPr>
          <w:rFonts w:ascii="Arial" w:hAnsi="Arial" w:cs="Arial"/>
          <w:sz w:val="22"/>
          <w:szCs w:val="22"/>
          <w:lang w:eastAsia="en-US"/>
        </w:rPr>
      </w:pPr>
    </w:p>
    <w:p w14:paraId="1E6CE8A8" w14:textId="77777777" w:rsidR="00637F76" w:rsidRPr="001C43E3" w:rsidRDefault="00637F76" w:rsidP="00637F76">
      <w:pPr>
        <w:suppressAutoHyphens/>
        <w:spacing w:after="40" w:line="276" w:lineRule="auto"/>
        <w:jc w:val="right"/>
        <w:rPr>
          <w:rFonts w:ascii="Arial" w:hAnsi="Arial" w:cs="Arial"/>
          <w:b/>
          <w:sz w:val="20"/>
          <w:lang w:eastAsia="en-US"/>
        </w:rPr>
      </w:pPr>
    </w:p>
    <w:p w14:paraId="53264774" w14:textId="77777777" w:rsidR="00637F76" w:rsidRPr="001C43E3" w:rsidRDefault="00637F76" w:rsidP="00637F76">
      <w:pPr>
        <w:suppressAutoHyphens/>
        <w:spacing w:after="40" w:line="276" w:lineRule="auto"/>
        <w:jc w:val="right"/>
        <w:rPr>
          <w:rFonts w:ascii="Arial" w:hAnsi="Arial" w:cs="Arial"/>
          <w:b/>
          <w:sz w:val="20"/>
          <w:lang w:eastAsia="en-US"/>
        </w:rPr>
      </w:pPr>
    </w:p>
    <w:p w14:paraId="7E8FFF7C" w14:textId="77777777" w:rsidR="00637F76" w:rsidRPr="001C43E3" w:rsidRDefault="00637F76" w:rsidP="00637F76">
      <w:pPr>
        <w:spacing w:line="276" w:lineRule="auto"/>
        <w:jc w:val="center"/>
        <w:rPr>
          <w:rFonts w:ascii="Arial" w:hAnsi="Arial" w:cs="Arial"/>
          <w:b/>
          <w:noProof/>
          <w:sz w:val="20"/>
          <w:lang w:eastAsia="en-US"/>
        </w:rPr>
      </w:pPr>
      <w:r w:rsidRPr="001C43E3">
        <w:rPr>
          <w:rFonts w:ascii="Arial" w:hAnsi="Arial" w:cs="Arial"/>
          <w:b/>
          <w:noProof/>
          <w:sz w:val="20"/>
          <w:lang w:eastAsia="en-US"/>
        </w:rPr>
        <w:t>PASLAUGŲ PERDAVIMO-PRIĖMIMO AKTAS</w:t>
      </w:r>
    </w:p>
    <w:p w14:paraId="754929C9" w14:textId="77777777" w:rsidR="00637F76" w:rsidRPr="001C43E3" w:rsidRDefault="00637F76" w:rsidP="00637F76">
      <w:pPr>
        <w:spacing w:line="276" w:lineRule="auto"/>
        <w:rPr>
          <w:rFonts w:ascii="Arial" w:hAnsi="Arial" w:cs="Arial"/>
          <w:noProof/>
          <w:sz w:val="20"/>
          <w:lang w:eastAsia="en-US"/>
        </w:rPr>
      </w:pPr>
    </w:p>
    <w:p w14:paraId="12D4FA09" w14:textId="77777777" w:rsidR="00637F76" w:rsidRPr="001C43E3" w:rsidRDefault="00637F76" w:rsidP="00637F76">
      <w:pPr>
        <w:spacing w:line="276" w:lineRule="auto"/>
        <w:rPr>
          <w:rFonts w:ascii="Arial" w:hAnsi="Arial" w:cs="Arial"/>
          <w:noProof/>
          <w:sz w:val="20"/>
          <w:lang w:eastAsia="en-US"/>
        </w:rPr>
      </w:pPr>
    </w:p>
    <w:p w14:paraId="0F88E20C" w14:textId="77777777" w:rsidR="00637F76" w:rsidRPr="001C43E3" w:rsidRDefault="00637F76" w:rsidP="00637F76">
      <w:pPr>
        <w:numPr>
          <w:ilvl w:val="0"/>
          <w:numId w:val="2"/>
        </w:numPr>
        <w:pBdr>
          <w:top w:val="nil"/>
          <w:left w:val="nil"/>
          <w:bottom w:val="nil"/>
          <w:right w:val="nil"/>
          <w:between w:val="nil"/>
          <w:bar w:val="nil"/>
        </w:pBdr>
        <w:spacing w:line="276" w:lineRule="auto"/>
        <w:rPr>
          <w:rFonts w:ascii="Arial" w:hAnsi="Arial" w:cs="Arial"/>
          <w:noProof/>
          <w:sz w:val="20"/>
          <w:lang w:eastAsia="en-US"/>
        </w:rPr>
      </w:pPr>
      <w:r w:rsidRPr="001C43E3">
        <w:rPr>
          <w:rFonts w:ascii="Arial" w:hAnsi="Arial" w:cs="Arial"/>
          <w:noProof/>
          <w:sz w:val="20"/>
          <w:lang w:eastAsia="en-US"/>
        </w:rPr>
        <w:t>Sutarties Šalys šiuo aktu konstatuoja, kad Paslaugų teikėjas perduoda, o Pirkėjas priima atliktas paslaugas:</w:t>
      </w:r>
    </w:p>
    <w:p w14:paraId="1154915F" w14:textId="77777777" w:rsidR="00637F76" w:rsidRPr="001C43E3" w:rsidRDefault="00637F76" w:rsidP="00637F76">
      <w:pPr>
        <w:spacing w:line="276" w:lineRule="auto"/>
        <w:ind w:left="709" w:firstLine="11"/>
        <w:rPr>
          <w:rFonts w:ascii="Arial" w:hAnsi="Arial" w:cs="Arial"/>
          <w:noProof/>
          <w:sz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1C43E3"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1C43E3" w:rsidRDefault="00637F76" w:rsidP="00B670B4">
            <w:pPr>
              <w:spacing w:line="276" w:lineRule="auto"/>
              <w:rPr>
                <w:rFonts w:ascii="Arial" w:hAnsi="Arial" w:cs="Arial"/>
                <w:b/>
                <w:noProof/>
                <w:sz w:val="22"/>
                <w:szCs w:val="22"/>
                <w:lang w:eastAsia="en-US"/>
              </w:rPr>
            </w:pPr>
            <w:r w:rsidRPr="001C43E3">
              <w:rPr>
                <w:rFonts w:ascii="Arial" w:hAnsi="Arial" w:cs="Arial"/>
                <w:b/>
                <w:noProof/>
                <w:sz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1C43E3" w:rsidRDefault="00637F76" w:rsidP="00B670B4">
            <w:pPr>
              <w:spacing w:line="276" w:lineRule="auto"/>
              <w:jc w:val="center"/>
              <w:rPr>
                <w:rFonts w:ascii="Arial" w:hAnsi="Arial" w:cs="Arial"/>
                <w:b/>
                <w:noProof/>
                <w:sz w:val="22"/>
                <w:szCs w:val="22"/>
                <w:lang w:eastAsia="en-US"/>
              </w:rPr>
            </w:pPr>
            <w:r w:rsidRPr="001C43E3">
              <w:rPr>
                <w:rFonts w:ascii="Arial" w:hAnsi="Arial" w:cs="Arial"/>
                <w:b/>
                <w:noProof/>
                <w:sz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1C43E3" w:rsidRDefault="00637F76" w:rsidP="00B670B4">
            <w:pPr>
              <w:spacing w:line="276" w:lineRule="auto"/>
              <w:jc w:val="center"/>
              <w:rPr>
                <w:rFonts w:ascii="Arial" w:hAnsi="Arial" w:cs="Arial"/>
                <w:b/>
                <w:noProof/>
                <w:sz w:val="22"/>
                <w:szCs w:val="22"/>
                <w:lang w:eastAsia="en-US"/>
              </w:rPr>
            </w:pPr>
            <w:r w:rsidRPr="001C43E3">
              <w:rPr>
                <w:rFonts w:ascii="Arial" w:hAnsi="Arial" w:cs="Arial"/>
                <w:b/>
                <w:noProof/>
                <w:sz w:val="20"/>
                <w:lang w:eastAsia="en-US"/>
              </w:rPr>
              <w:t>Kiekis vnt.</w:t>
            </w:r>
          </w:p>
        </w:tc>
      </w:tr>
      <w:tr w:rsidR="00637F76" w:rsidRPr="001C43E3"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1C43E3" w:rsidRDefault="00637F76" w:rsidP="00B670B4">
            <w:pPr>
              <w:spacing w:line="276" w:lineRule="auto"/>
              <w:jc w:val="center"/>
              <w:rPr>
                <w:rFonts w:ascii="Arial" w:hAnsi="Arial" w:cs="Arial"/>
                <w:noProof/>
                <w:sz w:val="22"/>
                <w:szCs w:val="22"/>
                <w:lang w:eastAsia="en-US"/>
              </w:rPr>
            </w:pPr>
            <w:r w:rsidRPr="001C43E3">
              <w:rPr>
                <w:rFonts w:ascii="Arial" w:hAnsi="Arial" w:cs="Arial"/>
                <w:noProof/>
                <w:sz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1C43E3" w:rsidRDefault="00637F76" w:rsidP="00B670B4">
            <w:pPr>
              <w:spacing w:line="276" w:lineRule="auto"/>
              <w:rPr>
                <w:rFonts w:ascii="Arial" w:hAnsi="Arial" w:cs="Arial"/>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1C43E3" w:rsidRDefault="00637F76" w:rsidP="00B670B4">
            <w:pPr>
              <w:spacing w:line="276" w:lineRule="auto"/>
              <w:jc w:val="center"/>
              <w:rPr>
                <w:rFonts w:ascii="Arial" w:hAnsi="Arial" w:cs="Arial"/>
                <w:noProof/>
                <w:sz w:val="22"/>
                <w:szCs w:val="22"/>
                <w:lang w:eastAsia="en-US"/>
              </w:rPr>
            </w:pPr>
          </w:p>
        </w:tc>
      </w:tr>
      <w:tr w:rsidR="00637F76" w:rsidRPr="001C43E3"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1C43E3" w:rsidRDefault="00637F76" w:rsidP="00B670B4">
            <w:pPr>
              <w:spacing w:line="276" w:lineRule="auto"/>
              <w:jc w:val="center"/>
              <w:rPr>
                <w:rFonts w:ascii="Arial" w:hAnsi="Arial" w:cs="Arial"/>
                <w:noProof/>
                <w:sz w:val="22"/>
                <w:szCs w:val="22"/>
                <w:lang w:eastAsia="en-US"/>
              </w:rPr>
            </w:pPr>
            <w:r w:rsidRPr="001C43E3">
              <w:rPr>
                <w:rFonts w:ascii="Arial" w:hAnsi="Arial" w:cs="Arial"/>
                <w:noProof/>
                <w:sz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1C43E3" w:rsidRDefault="00637F76" w:rsidP="00B670B4">
            <w:pPr>
              <w:spacing w:line="276" w:lineRule="auto"/>
              <w:rPr>
                <w:rFonts w:ascii="Arial" w:hAnsi="Arial" w:cs="Arial"/>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1C43E3" w:rsidRDefault="00637F76" w:rsidP="00B670B4">
            <w:pPr>
              <w:spacing w:line="276" w:lineRule="auto"/>
              <w:jc w:val="center"/>
              <w:rPr>
                <w:rFonts w:ascii="Arial" w:hAnsi="Arial" w:cs="Arial"/>
                <w:noProof/>
                <w:sz w:val="22"/>
                <w:szCs w:val="22"/>
                <w:lang w:eastAsia="en-US"/>
              </w:rPr>
            </w:pPr>
          </w:p>
        </w:tc>
      </w:tr>
    </w:tbl>
    <w:p w14:paraId="351890E0" w14:textId="77777777" w:rsidR="00637F76" w:rsidRPr="001C43E3" w:rsidRDefault="00637F76" w:rsidP="00637F76">
      <w:pPr>
        <w:spacing w:line="276" w:lineRule="auto"/>
        <w:ind w:left="720"/>
        <w:rPr>
          <w:rFonts w:ascii="Arial" w:hAnsi="Arial" w:cs="Arial"/>
          <w:noProof/>
          <w:sz w:val="20"/>
          <w:lang w:eastAsia="en-US"/>
        </w:rPr>
      </w:pPr>
    </w:p>
    <w:p w14:paraId="0A7ABD04" w14:textId="77777777" w:rsidR="00637F76" w:rsidRPr="001C43E3" w:rsidRDefault="00637F76" w:rsidP="00637F76">
      <w:pPr>
        <w:spacing w:line="276" w:lineRule="auto"/>
        <w:ind w:left="720"/>
        <w:rPr>
          <w:rFonts w:ascii="Arial" w:hAnsi="Arial" w:cs="Arial"/>
          <w:noProof/>
          <w:sz w:val="20"/>
          <w:lang w:eastAsia="en-US"/>
        </w:rPr>
      </w:pPr>
    </w:p>
    <w:p w14:paraId="21B1FB8D" w14:textId="77777777" w:rsidR="00637F76" w:rsidRPr="001C43E3" w:rsidRDefault="00637F76" w:rsidP="00637F76">
      <w:pPr>
        <w:numPr>
          <w:ilvl w:val="0"/>
          <w:numId w:val="2"/>
        </w:numPr>
        <w:pBdr>
          <w:top w:val="nil"/>
          <w:left w:val="nil"/>
          <w:bottom w:val="nil"/>
          <w:right w:val="nil"/>
          <w:between w:val="nil"/>
          <w:bar w:val="nil"/>
        </w:pBdr>
        <w:spacing w:line="276" w:lineRule="auto"/>
        <w:jc w:val="both"/>
        <w:rPr>
          <w:rFonts w:ascii="Arial" w:hAnsi="Arial" w:cs="Arial"/>
          <w:noProof/>
          <w:sz w:val="20"/>
          <w:lang w:eastAsia="en-US"/>
        </w:rPr>
      </w:pPr>
      <w:r w:rsidRPr="001C43E3">
        <w:rPr>
          <w:rFonts w:ascii="Arial" w:hAnsi="Arial" w:cs="Arial"/>
          <w:noProof/>
          <w:sz w:val="20"/>
          <w:lang w:eastAsia="en-US"/>
        </w:rPr>
        <w:t>Šalys patvirtina, kad perduodamos atliktos paslaugos Pirkėjui atitinka Sutartyje nustatytus reikalavimus.</w:t>
      </w:r>
    </w:p>
    <w:p w14:paraId="440C136F" w14:textId="77777777" w:rsidR="00637F76" w:rsidRPr="001C43E3" w:rsidRDefault="00637F76" w:rsidP="00637F76">
      <w:pPr>
        <w:spacing w:line="276" w:lineRule="auto"/>
        <w:ind w:left="360"/>
        <w:jc w:val="both"/>
        <w:rPr>
          <w:rFonts w:ascii="Arial" w:hAnsi="Arial" w:cs="Arial"/>
          <w:noProof/>
          <w:sz w:val="20"/>
          <w:lang w:eastAsia="en-US"/>
        </w:rPr>
      </w:pPr>
    </w:p>
    <w:p w14:paraId="1E52608B" w14:textId="77777777" w:rsidR="00637F76" w:rsidRPr="001C43E3" w:rsidRDefault="00637F76" w:rsidP="00637F76">
      <w:pPr>
        <w:spacing w:line="276" w:lineRule="auto"/>
        <w:jc w:val="both"/>
        <w:rPr>
          <w:rFonts w:ascii="Arial" w:hAnsi="Arial" w:cs="Arial"/>
          <w:noProof/>
          <w:sz w:val="20"/>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1C43E3" w14:paraId="4F27A18B" w14:textId="77777777" w:rsidTr="00B670B4">
        <w:trPr>
          <w:trHeight w:val="593"/>
        </w:trPr>
        <w:tc>
          <w:tcPr>
            <w:tcW w:w="4838" w:type="dxa"/>
          </w:tcPr>
          <w:p w14:paraId="594E7874" w14:textId="77777777" w:rsidR="00637F76" w:rsidRPr="001C43E3" w:rsidRDefault="00637F76" w:rsidP="00B670B4">
            <w:pPr>
              <w:spacing w:line="276" w:lineRule="auto"/>
              <w:rPr>
                <w:rFonts w:ascii="Arial" w:hAnsi="Arial" w:cs="Arial"/>
                <w:b/>
                <w:noProof/>
                <w:sz w:val="22"/>
                <w:szCs w:val="22"/>
                <w:lang w:eastAsia="en-US"/>
              </w:rPr>
            </w:pPr>
            <w:r w:rsidRPr="001C43E3">
              <w:rPr>
                <w:rFonts w:ascii="Arial" w:hAnsi="Arial" w:cs="Arial"/>
                <w:b/>
                <w:noProof/>
                <w:sz w:val="20"/>
                <w:lang w:eastAsia="en-US"/>
              </w:rPr>
              <w:t>Paslaugos teikėjo vardu:</w:t>
            </w:r>
          </w:p>
        </w:tc>
        <w:tc>
          <w:tcPr>
            <w:tcW w:w="4873" w:type="dxa"/>
          </w:tcPr>
          <w:p w14:paraId="326FF0AE" w14:textId="77777777" w:rsidR="00637F76" w:rsidRPr="001C43E3" w:rsidRDefault="00637F76" w:rsidP="00B670B4">
            <w:pPr>
              <w:spacing w:line="276" w:lineRule="auto"/>
              <w:rPr>
                <w:rFonts w:ascii="Arial" w:hAnsi="Arial" w:cs="Arial"/>
                <w:b/>
                <w:noProof/>
                <w:sz w:val="22"/>
                <w:szCs w:val="22"/>
                <w:lang w:eastAsia="en-US"/>
              </w:rPr>
            </w:pPr>
            <w:r w:rsidRPr="001C43E3">
              <w:rPr>
                <w:rFonts w:ascii="Arial" w:hAnsi="Arial" w:cs="Arial"/>
                <w:b/>
                <w:noProof/>
                <w:sz w:val="20"/>
                <w:lang w:eastAsia="en-US"/>
              </w:rPr>
              <w:t>Pirkėjo vardu:</w:t>
            </w:r>
          </w:p>
          <w:p w14:paraId="0B710454" w14:textId="77777777" w:rsidR="00637F76" w:rsidRPr="001C43E3" w:rsidRDefault="00637F76" w:rsidP="00B670B4">
            <w:pPr>
              <w:spacing w:line="276" w:lineRule="auto"/>
              <w:rPr>
                <w:rFonts w:ascii="Arial" w:hAnsi="Arial" w:cs="Arial"/>
                <w:noProof/>
                <w:sz w:val="22"/>
                <w:szCs w:val="22"/>
                <w:lang w:eastAsia="en-US"/>
              </w:rPr>
            </w:pPr>
          </w:p>
          <w:p w14:paraId="09BFB813" w14:textId="77777777" w:rsidR="00637F76" w:rsidRPr="001C43E3" w:rsidRDefault="00637F76" w:rsidP="00B670B4">
            <w:pPr>
              <w:spacing w:line="276" w:lineRule="auto"/>
              <w:rPr>
                <w:rFonts w:ascii="Arial" w:hAnsi="Arial" w:cs="Arial"/>
                <w:noProof/>
                <w:sz w:val="22"/>
                <w:szCs w:val="22"/>
                <w:lang w:eastAsia="en-US"/>
              </w:rPr>
            </w:pPr>
          </w:p>
          <w:p w14:paraId="1B05752A" w14:textId="77777777" w:rsidR="00637F76" w:rsidRPr="001C43E3" w:rsidRDefault="00637F76" w:rsidP="00B670B4">
            <w:pPr>
              <w:spacing w:line="276" w:lineRule="auto"/>
              <w:rPr>
                <w:rFonts w:ascii="Arial" w:hAnsi="Arial" w:cs="Arial"/>
                <w:noProof/>
                <w:sz w:val="22"/>
                <w:szCs w:val="22"/>
                <w:lang w:eastAsia="en-US"/>
              </w:rPr>
            </w:pPr>
          </w:p>
          <w:p w14:paraId="3B6C91F1" w14:textId="77777777" w:rsidR="00637F76" w:rsidRPr="001C43E3" w:rsidRDefault="00637F76" w:rsidP="00B670B4">
            <w:pPr>
              <w:spacing w:line="276" w:lineRule="auto"/>
              <w:rPr>
                <w:rFonts w:ascii="Arial" w:hAnsi="Arial" w:cs="Arial"/>
                <w:noProof/>
                <w:sz w:val="22"/>
                <w:szCs w:val="22"/>
                <w:lang w:eastAsia="en-US"/>
              </w:rPr>
            </w:pPr>
          </w:p>
        </w:tc>
      </w:tr>
    </w:tbl>
    <w:p w14:paraId="3E6D26EA" w14:textId="77777777" w:rsidR="00D41484" w:rsidRPr="001C43E3" w:rsidRDefault="00D41484">
      <w:pPr>
        <w:rPr>
          <w:rFonts w:ascii="Arial" w:hAnsi="Arial" w:cs="Arial"/>
          <w:sz w:val="22"/>
          <w:szCs w:val="18"/>
        </w:rPr>
      </w:pPr>
    </w:p>
    <w:sectPr w:rsidR="00D41484" w:rsidRPr="001C43E3" w:rsidSect="008314F3">
      <w:pgSz w:w="12240" w:h="15840"/>
      <w:pgMar w:top="993" w:right="758" w:bottom="993"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934912"/>
    <w:multiLevelType w:val="multilevel"/>
    <w:tmpl w:val="DFA4132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7"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9"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4"/>
  </w:num>
  <w:num w:numId="8">
    <w:abstractNumId w:val="0"/>
  </w:num>
  <w:num w:numId="9">
    <w:abstractNumId w:val="2"/>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22D7F"/>
    <w:rsid w:val="00044D15"/>
    <w:rsid w:val="00044ECF"/>
    <w:rsid w:val="0008458C"/>
    <w:rsid w:val="000A2613"/>
    <w:rsid w:val="000B0BDB"/>
    <w:rsid w:val="000B74D3"/>
    <w:rsid w:val="000C7720"/>
    <w:rsid w:val="000D3E89"/>
    <w:rsid w:val="000E4DF6"/>
    <w:rsid w:val="000E7252"/>
    <w:rsid w:val="00164660"/>
    <w:rsid w:val="00181CBC"/>
    <w:rsid w:val="001831C3"/>
    <w:rsid w:val="00192174"/>
    <w:rsid w:val="001B02C8"/>
    <w:rsid w:val="001C43E3"/>
    <w:rsid w:val="001D209F"/>
    <w:rsid w:val="001E6C61"/>
    <w:rsid w:val="001F16C8"/>
    <w:rsid w:val="00206527"/>
    <w:rsid w:val="002277BC"/>
    <w:rsid w:val="00230EB8"/>
    <w:rsid w:val="00285797"/>
    <w:rsid w:val="00297259"/>
    <w:rsid w:val="002A5F1C"/>
    <w:rsid w:val="002B6553"/>
    <w:rsid w:val="002C2466"/>
    <w:rsid w:val="002D5AED"/>
    <w:rsid w:val="003113DE"/>
    <w:rsid w:val="00312847"/>
    <w:rsid w:val="00317A62"/>
    <w:rsid w:val="0033114C"/>
    <w:rsid w:val="0037105D"/>
    <w:rsid w:val="003868E1"/>
    <w:rsid w:val="003B478F"/>
    <w:rsid w:val="00405CFB"/>
    <w:rsid w:val="00424DF0"/>
    <w:rsid w:val="00431469"/>
    <w:rsid w:val="00441391"/>
    <w:rsid w:val="0044328D"/>
    <w:rsid w:val="004539AE"/>
    <w:rsid w:val="0046109D"/>
    <w:rsid w:val="00490572"/>
    <w:rsid w:val="0049327A"/>
    <w:rsid w:val="00494D06"/>
    <w:rsid w:val="004D135F"/>
    <w:rsid w:val="004D3125"/>
    <w:rsid w:val="00521A65"/>
    <w:rsid w:val="00527BFA"/>
    <w:rsid w:val="0053415C"/>
    <w:rsid w:val="005449AA"/>
    <w:rsid w:val="00550A7C"/>
    <w:rsid w:val="005721BD"/>
    <w:rsid w:val="0059629C"/>
    <w:rsid w:val="005B018E"/>
    <w:rsid w:val="005C120B"/>
    <w:rsid w:val="005D2A24"/>
    <w:rsid w:val="005E56AE"/>
    <w:rsid w:val="00637F76"/>
    <w:rsid w:val="00641DE6"/>
    <w:rsid w:val="0065096C"/>
    <w:rsid w:val="00666D00"/>
    <w:rsid w:val="006761A8"/>
    <w:rsid w:val="00681E59"/>
    <w:rsid w:val="0068203F"/>
    <w:rsid w:val="00694A8C"/>
    <w:rsid w:val="006D785C"/>
    <w:rsid w:val="00704886"/>
    <w:rsid w:val="00712C56"/>
    <w:rsid w:val="00725AF2"/>
    <w:rsid w:val="007404CB"/>
    <w:rsid w:val="00756F29"/>
    <w:rsid w:val="007734BB"/>
    <w:rsid w:val="00780CA3"/>
    <w:rsid w:val="00790B79"/>
    <w:rsid w:val="007C1D14"/>
    <w:rsid w:val="007C20FD"/>
    <w:rsid w:val="007C2967"/>
    <w:rsid w:val="007C4452"/>
    <w:rsid w:val="007E4D60"/>
    <w:rsid w:val="007E7EF4"/>
    <w:rsid w:val="00804B06"/>
    <w:rsid w:val="00825033"/>
    <w:rsid w:val="008314F3"/>
    <w:rsid w:val="008425FC"/>
    <w:rsid w:val="00847DD5"/>
    <w:rsid w:val="00856CEA"/>
    <w:rsid w:val="00875E6B"/>
    <w:rsid w:val="008C2484"/>
    <w:rsid w:val="008D0F6A"/>
    <w:rsid w:val="008E1E41"/>
    <w:rsid w:val="00901980"/>
    <w:rsid w:val="0092147B"/>
    <w:rsid w:val="009255E0"/>
    <w:rsid w:val="009407AC"/>
    <w:rsid w:val="009579C1"/>
    <w:rsid w:val="00960627"/>
    <w:rsid w:val="00995FBF"/>
    <w:rsid w:val="009B282B"/>
    <w:rsid w:val="009B3234"/>
    <w:rsid w:val="009B33E0"/>
    <w:rsid w:val="009D69AB"/>
    <w:rsid w:val="009D7629"/>
    <w:rsid w:val="009E2957"/>
    <w:rsid w:val="00A02CAA"/>
    <w:rsid w:val="00A229C7"/>
    <w:rsid w:val="00A46CF8"/>
    <w:rsid w:val="00A56108"/>
    <w:rsid w:val="00A63364"/>
    <w:rsid w:val="00A82763"/>
    <w:rsid w:val="00AD3D70"/>
    <w:rsid w:val="00AE3CBE"/>
    <w:rsid w:val="00AF4004"/>
    <w:rsid w:val="00AF468B"/>
    <w:rsid w:val="00B26F15"/>
    <w:rsid w:val="00B81A88"/>
    <w:rsid w:val="00BC5E2F"/>
    <w:rsid w:val="00BD029D"/>
    <w:rsid w:val="00BE74DA"/>
    <w:rsid w:val="00C32D24"/>
    <w:rsid w:val="00C72767"/>
    <w:rsid w:val="00C84F7B"/>
    <w:rsid w:val="00C97927"/>
    <w:rsid w:val="00CE451E"/>
    <w:rsid w:val="00CF27E9"/>
    <w:rsid w:val="00D2378B"/>
    <w:rsid w:val="00D3134E"/>
    <w:rsid w:val="00D41484"/>
    <w:rsid w:val="00DB6FEA"/>
    <w:rsid w:val="00DB7F14"/>
    <w:rsid w:val="00DE5867"/>
    <w:rsid w:val="00E37ED5"/>
    <w:rsid w:val="00E65F84"/>
    <w:rsid w:val="00E7684A"/>
    <w:rsid w:val="00E812E1"/>
    <w:rsid w:val="00EA5FEB"/>
    <w:rsid w:val="00EB6BDA"/>
    <w:rsid w:val="00EF1672"/>
    <w:rsid w:val="00F228AC"/>
    <w:rsid w:val="00F555D7"/>
    <w:rsid w:val="00F83721"/>
    <w:rsid w:val="00F951A8"/>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022D7F"/>
    <w:pPr>
      <w:spacing w:after="120"/>
    </w:pPr>
  </w:style>
  <w:style w:type="character" w:customStyle="1" w:styleId="PagrindinistekstasDiagrama">
    <w:name w:val="Pagrindinis tekstas Diagrama"/>
    <w:basedOn w:val="Numatytasispastraiposriftas"/>
    <w:link w:val="Pagrindinistekstas"/>
    <w:uiPriority w:val="99"/>
    <w:semiHidden/>
    <w:rsid w:val="00022D7F"/>
    <w:rPr>
      <w:sz w:val="24"/>
    </w:rPr>
  </w:style>
  <w:style w:type="character" w:styleId="Perirtashipersaitas">
    <w:name w:val="FollowedHyperlink"/>
    <w:basedOn w:val="Numatytasispastraiposriftas"/>
    <w:uiPriority w:val="99"/>
    <w:semiHidden/>
    <w:unhideWhenUsed/>
    <w:rsid w:val="008314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17733</Words>
  <Characters>10109</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2025-04-10T10:30:00Z</dcterms:created>
  <dcterms:modified xsi:type="dcterms:W3CDTF">2025-04-10T10:30:00Z</dcterms:modified>
</cp:coreProperties>
</file>